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F531E8" w:rsidTr="00187016">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18701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187016">
            <w:pPr>
              <w:jc w:val="center"/>
              <w:rPr>
                <w:rFonts w:asciiTheme="minorHAnsi" w:eastAsia="Times New Roman" w:hAnsiTheme="minorHAnsi" w:cs="Times New Roman"/>
                <w:sz w:val="24"/>
                <w:szCs w:val="24"/>
                <w:lang w:val="fr-FR" w:eastAsia="fr-FR"/>
              </w:rPr>
            </w:pPr>
          </w:p>
          <w:p w:rsidR="00F531E8" w:rsidRPr="009214E2" w:rsidRDefault="00F531E8" w:rsidP="00187016">
            <w:pPr>
              <w:rPr>
                <w:rFonts w:asciiTheme="minorHAnsi" w:eastAsia="Times New Roman" w:hAnsiTheme="minorHAnsi" w:cs="Times New Roman"/>
                <w:sz w:val="24"/>
                <w:szCs w:val="24"/>
                <w:lang w:val="fr-FR" w:eastAsia="fr-FR"/>
              </w:rPr>
            </w:pPr>
          </w:p>
          <w:p w:rsidR="00F531E8" w:rsidRPr="009214E2" w:rsidRDefault="00F531E8" w:rsidP="0018701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18701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187016">
            <w:pPr>
              <w:jc w:val="center"/>
              <w:rPr>
                <w:rFonts w:asciiTheme="minorHAnsi" w:eastAsia="Times New Roman" w:hAnsiTheme="minorHAnsi" w:cs="Times New Roman"/>
                <w:sz w:val="24"/>
                <w:szCs w:val="24"/>
                <w:lang w:val="fr-FR" w:eastAsia="fr-FR"/>
              </w:rPr>
            </w:pPr>
          </w:p>
          <w:p w:rsidR="00F531E8" w:rsidRPr="009214E2" w:rsidRDefault="00F531E8" w:rsidP="0018701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18701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187016">
            <w:pPr>
              <w:jc w:val="center"/>
              <w:rPr>
                <w:rFonts w:asciiTheme="minorHAnsi" w:eastAsia="Times New Roman" w:hAnsiTheme="minorHAnsi" w:cs="Times New Roman"/>
                <w:sz w:val="24"/>
                <w:szCs w:val="24"/>
                <w:lang w:val="fr-FR" w:eastAsia="fr-FR"/>
              </w:rPr>
            </w:pPr>
          </w:p>
          <w:p w:rsidR="00F531E8" w:rsidRPr="009214E2" w:rsidRDefault="00F531E8" w:rsidP="0018701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18701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187016">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A4565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187016">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F531E8">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F531E8">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F531E8">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F531E8">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F531E8">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187016" w:rsidRPr="0075737F" w:rsidRDefault="00187016" w:rsidP="0018701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t xml:space="preserve">Réunion de projet en date du . . . . . . . .  . . . . . . .. . . . </w:t>
      </w:r>
      <w:r w:rsidRPr="00B35995">
        <w:rPr>
          <w:sz w:val="18"/>
          <w:szCs w:val="18"/>
          <w:u w:val="single"/>
        </w:rPr>
        <w:t>(joindre le PV de la réunion obligatoirement)</w:t>
      </w:r>
    </w:p>
    <w:p w:rsidR="00187016" w:rsidRPr="0075737F" w:rsidRDefault="00187016" w:rsidP="0018701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Certificat d’urbanisme n°1 délivré </w:t>
      </w:r>
      <w:proofErr w:type="gramStart"/>
      <w:r w:rsidRPr="0075737F">
        <w:t>le</w:t>
      </w:r>
      <w:r>
        <w:t xml:space="preserve"> .</w:t>
      </w:r>
      <w:proofErr w:type="gramEnd"/>
      <w:r>
        <w:t xml:space="preserve"> .. . . . . . .</w:t>
      </w:r>
      <w:r w:rsidRPr="0010252A">
        <w:t xml:space="preserve"> </w:t>
      </w:r>
      <w:r>
        <w:t xml:space="preserve"> . . . .</w:t>
      </w:r>
      <w:r w:rsidRPr="0075737F">
        <w:t xml:space="preserve"> à </w:t>
      </w:r>
      <w:r>
        <w:t>. . . . . . . . . . . . . (référence ……)</w:t>
      </w:r>
    </w:p>
    <w:p w:rsidR="00187016" w:rsidRPr="0075737F" w:rsidRDefault="00187016" w:rsidP="0018701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w:t>
      </w:r>
      <w:r>
        <w:t xml:space="preserve">icat d’urbanisme n° 2  délivré le  . . </w:t>
      </w:r>
      <w:proofErr w:type="gramStart"/>
      <w:r>
        <w:t>. . . . .. . . . . . .</w:t>
      </w:r>
      <w:proofErr w:type="gramEnd"/>
      <w:r>
        <w:t xml:space="preserve"> à . . . .. . . . . . . . . . . (référence ………)</w:t>
      </w:r>
    </w:p>
    <w:p w:rsidR="00187016" w:rsidRPr="0075737F" w:rsidRDefault="00187016" w:rsidP="0018701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w:t>
      </w:r>
      <w:r>
        <w:t>  . . . . . . . . . . . . . . . .  à . . . . . . . . . . . . . . . . .</w:t>
      </w:r>
    </w:p>
    <w:p w:rsidR="0075737F" w:rsidRPr="0075737F" w:rsidRDefault="00187016" w:rsidP="0018701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 </w:t>
      </w:r>
      <w:r>
        <w:t>(références des autorisations reçues pour le bien + date de délivrance + description)</w:t>
      </w:r>
      <w:r w:rsidR="0075737F"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187016" w:rsidRPr="00001CB0" w:rsidRDefault="00187016" w:rsidP="00187016">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i/>
          <w:lang w:val="fr-FR" w:eastAsia="fr-FR"/>
        </w:rPr>
      </w:pPr>
      <w:r>
        <w:rPr>
          <w:rFonts w:asciiTheme="minorHAnsi" w:eastAsia="Times New Roman" w:hAnsiTheme="minorHAnsi" w:cs="Times New Roman"/>
          <w:b/>
          <w:i/>
          <w:lang w:val="fr-FR" w:eastAsia="fr-FR"/>
        </w:rPr>
        <w:t>(</w:t>
      </w:r>
      <w:r w:rsidRPr="00001CB0">
        <w:rPr>
          <w:rFonts w:asciiTheme="minorHAnsi" w:eastAsia="Times New Roman" w:hAnsiTheme="minorHAnsi" w:cs="Times New Roman"/>
          <w:b/>
          <w:i/>
          <w:lang w:val="fr-FR" w:eastAsia="fr-FR"/>
        </w:rPr>
        <w:t>Ce qui n’est pas barré se doit d’être barré ou non en fonction du dossier !)</w:t>
      </w:r>
    </w:p>
    <w:p w:rsidR="00187016" w:rsidRPr="0075737F" w:rsidRDefault="00187016" w:rsidP="0018701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w:t>
      </w:r>
      <w:r w:rsidRPr="0082792C">
        <w:rPr>
          <w:rFonts w:asciiTheme="minorHAnsi" w:hAnsiTheme="minorHAnsi"/>
          <w:b/>
          <w:highlight w:val="yellow"/>
          <w:u w:val="single"/>
        </w:rPr>
        <w:t>précision du zonage</w:t>
      </w:r>
      <w:r>
        <w:rPr>
          <w:rFonts w:asciiTheme="minorHAnsi" w:hAnsiTheme="minorHAnsi"/>
          <w:b/>
          <w:u w:val="single"/>
        </w:rPr>
        <w:t xml:space="preserve"> (ou extrait de la carte couleurs ici ou en annexe)</w:t>
      </w:r>
    </w:p>
    <w:p w:rsidR="00187016" w:rsidRPr="0075737F" w:rsidRDefault="00187016" w:rsidP="00187016">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p>
    <w:p w:rsidR="00187016" w:rsidRPr="0075737F" w:rsidRDefault="00187016" w:rsidP="00187016">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t xml:space="preserve"> : plan de secteur Wavre-Jodoigne-Perwez A.R. 28/03/1979  </w:t>
      </w:r>
      <w:r>
        <w:br/>
        <w:t>zonage(s) </w:t>
      </w:r>
      <w:proofErr w:type="gramStart"/>
      <w:r>
        <w:t>:  zone</w:t>
      </w:r>
      <w:proofErr w:type="gramEnd"/>
      <w:r>
        <w:t xml:space="preserve"> d'habitat à caractère rural  / zone agricole /  . . . . . . . . . .</w:t>
      </w:r>
      <w:r w:rsidRPr="00D07874">
        <w:t xml:space="preserve"> </w:t>
      </w:r>
      <w:r>
        <w:t>. . . . . . . . . . . . . . . . .</w:t>
      </w:r>
    </w:p>
    <w:p w:rsidR="00187016" w:rsidRPr="00A268BA" w:rsidRDefault="00187016" w:rsidP="00187016">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i/>
        </w:rPr>
      </w:pPr>
      <w:r w:rsidRPr="00A268BA">
        <w:rPr>
          <w:strike/>
          <w:u w:val="single"/>
        </w:rPr>
        <w:t>Carte d’affectation des sols</w:t>
      </w:r>
      <w:r w:rsidRPr="00A268BA">
        <w:rPr>
          <w:strike/>
        </w:rPr>
        <w:t> :</w:t>
      </w:r>
      <w:r>
        <w:t xml:space="preserve"> </w:t>
      </w:r>
      <w:r w:rsidRPr="00A268BA">
        <w:rPr>
          <w:i/>
        </w:rPr>
        <w:t>(aucune à ce jour en Wallonie)</w:t>
      </w:r>
    </w:p>
    <w:p w:rsidR="00187016" w:rsidRPr="0075737F" w:rsidRDefault="00187016" w:rsidP="00187016">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A268BA">
        <w:rPr>
          <w:strike/>
          <w:u w:val="single"/>
        </w:rPr>
        <w:t xml:space="preserve">Schéma de développement </w:t>
      </w:r>
      <w:proofErr w:type="spellStart"/>
      <w:r w:rsidRPr="00A268BA">
        <w:rPr>
          <w:strike/>
          <w:u w:val="single"/>
        </w:rPr>
        <w:t>pluricommunal</w:t>
      </w:r>
      <w:proofErr w:type="spellEnd"/>
      <w:r w:rsidRPr="00A268BA">
        <w:rPr>
          <w:strike/>
        </w:rPr>
        <w:t> :</w:t>
      </w:r>
      <w:r>
        <w:t xml:space="preserve"> </w:t>
      </w:r>
      <w:r w:rsidRPr="00A268BA">
        <w:rPr>
          <w:i/>
        </w:rPr>
        <w:t>(Inexistant pour Walhain).</w:t>
      </w:r>
    </w:p>
    <w:p w:rsidR="00187016" w:rsidRPr="0075737F" w:rsidRDefault="00187016" w:rsidP="00187016">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t xml:space="preserve"> : SDC adopté Conseil communal 23/01/2012 zonage(s) (sur carte n°18) </w:t>
      </w:r>
      <w:proofErr w:type="gramStart"/>
      <w:r>
        <w:t>:  Zone</w:t>
      </w:r>
      <w:proofErr w:type="gramEnd"/>
      <w:r>
        <w:t xml:space="preserve"> d’habitat résidentiel en milieu rural / zone d'habitat de centre de village ou de hameau / . . . . . . . . . . . . . . . . .</w:t>
      </w:r>
      <w:r w:rsidRPr="00D07874">
        <w:t xml:space="preserve"> </w:t>
      </w:r>
      <w:r>
        <w:t>. . . . . . . . . . . . . . . . .</w:t>
      </w:r>
      <w:r w:rsidRPr="00D07874">
        <w:t xml:space="preserve"> </w:t>
      </w:r>
      <w:r>
        <w:t>. . . . . . . . . . . . . . . . .</w:t>
      </w:r>
    </w:p>
    <w:p w:rsidR="00187016" w:rsidRPr="0075737F" w:rsidRDefault="00187016" w:rsidP="00187016">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t xml:space="preserve"> : </w:t>
      </w:r>
      <w:r w:rsidRPr="00A268BA">
        <w:rPr>
          <w:strike/>
        </w:rPr>
        <w:t>Plan Particulier d’Aménagement Nil 24/03/1961 (25124 PCA 0004-01)</w:t>
      </w:r>
      <w:r>
        <w:t xml:space="preserve"> </w:t>
      </w:r>
      <w:r w:rsidRPr="00A268BA">
        <w:rPr>
          <w:i/>
        </w:rPr>
        <w:t>(abrogé)</w:t>
      </w:r>
      <w:r>
        <w:t xml:space="preserve">               ou PCA W-01 de </w:t>
      </w:r>
      <w:proofErr w:type="spellStart"/>
      <w:r>
        <w:t>Perbais</w:t>
      </w:r>
      <w:proofErr w:type="spellEnd"/>
      <w:r>
        <w:t xml:space="preserve"> (25124 PCA 0006-01) </w:t>
      </w:r>
      <w:r>
        <w:br/>
        <w:t>zonage(s) : . . . . . . . . . . . . . . . . .</w:t>
      </w:r>
      <w:r w:rsidRPr="00D07874">
        <w:t xml:space="preserve"> </w:t>
      </w:r>
      <w:r>
        <w:t>. . . . . . . . . . . . . .. . . . . .</w:t>
      </w:r>
      <w:r w:rsidRPr="00D07874">
        <w:t xml:space="preserve"> </w:t>
      </w:r>
      <w:r>
        <w:t>. . . .  . . . . . . . . . . .</w:t>
      </w:r>
      <w:r w:rsidRPr="00D07874">
        <w:t xml:space="preserve"> </w:t>
      </w:r>
      <w:r>
        <w:t>. . . . . . . . . . . . . . . . .</w:t>
      </w:r>
      <w:r w:rsidRPr="00D07874">
        <w:t xml:space="preserve"> </w:t>
      </w:r>
      <w:r>
        <w:t>.</w:t>
      </w:r>
    </w:p>
    <w:p w:rsidR="00187016" w:rsidRPr="00B35995" w:rsidRDefault="00187016" w:rsidP="00187016">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strike/>
        </w:rPr>
      </w:pPr>
      <w:r w:rsidRPr="00B35995">
        <w:rPr>
          <w:strike/>
          <w:u w:val="single"/>
        </w:rPr>
        <w:t>Guide communal d’urbanisme</w:t>
      </w:r>
      <w:r w:rsidRPr="00B35995">
        <w:rPr>
          <w:strike/>
        </w:rPr>
        <w:t> : Règlement communal pour la protection des arbres et des espaces verts  25/6/1981 (25124-RCB-0001-01)</w:t>
      </w:r>
      <w:r>
        <w:rPr>
          <w:strike/>
        </w:rPr>
        <w:t xml:space="preserve"> </w:t>
      </w:r>
      <w:r w:rsidRPr="00A268BA">
        <w:rPr>
          <w:i/>
        </w:rPr>
        <w:t>(abrogé)</w:t>
      </w:r>
    </w:p>
    <w:p w:rsidR="00187016" w:rsidRPr="0075737F" w:rsidRDefault="00187016" w:rsidP="00187016">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t> </w:t>
      </w:r>
      <w:proofErr w:type="gramStart"/>
      <w:r>
        <w:t xml:space="preserve">:  </w:t>
      </w:r>
      <w:r w:rsidRPr="00CC3839">
        <w:rPr>
          <w:strike/>
        </w:rPr>
        <w:t>RGBZ</w:t>
      </w:r>
      <w:r>
        <w:rPr>
          <w:strike/>
        </w:rPr>
        <w:t>P</w:t>
      </w:r>
      <w:proofErr w:type="gramEnd"/>
      <w:r>
        <w:rPr>
          <w:strike/>
        </w:rPr>
        <w:t xml:space="preserve"> </w:t>
      </w:r>
      <w:r>
        <w:t xml:space="preserve"> / </w:t>
      </w:r>
      <w:r w:rsidRPr="00BD15B4">
        <w:rPr>
          <w:strike/>
        </w:rPr>
        <w:t xml:space="preserve">RGBSR </w:t>
      </w:r>
      <w:r>
        <w:t xml:space="preserve">/ </w:t>
      </w:r>
      <w:r w:rsidRPr="00CC3839">
        <w:rPr>
          <w:strike/>
        </w:rPr>
        <w:t>Acoustique</w:t>
      </w:r>
      <w:r>
        <w:t xml:space="preserve"> / PMR / Enseignes </w:t>
      </w:r>
    </w:p>
    <w:p w:rsidR="00187016" w:rsidRPr="0075737F" w:rsidRDefault="00187016" w:rsidP="00187016">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187016" w:rsidRPr="0075737F" w:rsidRDefault="00187016" w:rsidP="00187016">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r>
        <w:rPr>
          <w:u w:val="single"/>
        </w:rPr>
        <w:t> </w:t>
      </w:r>
      <w:r>
        <w:t>: . . . . . . . . . . . . . .</w:t>
      </w:r>
      <w:r w:rsidRPr="00D01A84">
        <w:t xml:space="preserve"> </w:t>
      </w:r>
      <w:r>
        <w:t>. . . . . .  zonage(s) sur le lot :</w:t>
      </w:r>
      <w:r w:rsidRPr="00FE198F">
        <w:t xml:space="preserve"> </w:t>
      </w:r>
      <w:r>
        <w:t xml:space="preserve">. . . . . . . . . . . . . . . . . .       </w:t>
      </w:r>
      <w:r w:rsidRPr="002D33B5">
        <w:rPr>
          <w:u w:val="single"/>
        </w:rPr>
        <w:t>Lot n</w:t>
      </w:r>
      <w:r>
        <w:rPr>
          <w:u w:val="single"/>
        </w:rPr>
        <w:t>°</w:t>
      </w:r>
      <w:r>
        <w:t xml:space="preserve"> . . .</w:t>
      </w:r>
    </w:p>
    <w:p w:rsidR="00187016" w:rsidRDefault="00187016" w:rsidP="00187016">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Bien </w:t>
      </w:r>
      <w:r w:rsidRPr="00001CB0">
        <w:rPr>
          <w:b/>
          <w:u w:val="single"/>
        </w:rPr>
        <w:t>comportant</w:t>
      </w:r>
      <w:r w:rsidRPr="0075737F">
        <w:t xml:space="preserve"> un arbre – arbuste  - une haie remarquable</w:t>
      </w:r>
      <w:r>
        <w:t> </w:t>
      </w:r>
      <w:r w:rsidRPr="00001CB0">
        <w:rPr>
          <w:b/>
          <w:sz w:val="20"/>
          <w:szCs w:val="20"/>
          <w:u w:val="single"/>
        </w:rPr>
        <w:t>suivant liste ET article R.IV.4-7/8</w:t>
      </w:r>
      <w:r>
        <w:t> </w:t>
      </w:r>
      <w:proofErr w:type="gramStart"/>
      <w:r>
        <w:t>:  .</w:t>
      </w:r>
      <w:proofErr w:type="gramEnd"/>
      <w:r>
        <w:t xml:space="preserve"> . . . . . . . . . . . . . . . . . . . .</w:t>
      </w:r>
    </w:p>
    <w:p w:rsidR="00187016" w:rsidRPr="00001CB0" w:rsidRDefault="00187016" w:rsidP="00187016">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strike/>
        </w:rPr>
      </w:pPr>
      <w:r w:rsidRPr="00001CB0">
        <w:rPr>
          <w:strike/>
        </w:rPr>
        <w:t xml:space="preserve">Bien soumis à la taxation des bénéfices résultant de la planification </w:t>
      </w:r>
    </w:p>
    <w:p w:rsidR="0075737F" w:rsidRPr="0075737F" w:rsidRDefault="00187016" w:rsidP="00187016">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Site à réaménager, </w:t>
      </w:r>
      <w:r w:rsidRPr="00001CB0">
        <w:rPr>
          <w:strike/>
        </w:rPr>
        <w:t>site de réhabilitation paysagère et environnementale, périmètre de remembrement urbain, de rénovation urbaine, de revitalisation urbaine, zone d’initiative privilégiée</w:t>
      </w:r>
      <w:r w:rsidRPr="0075737F">
        <w:t> </w:t>
      </w:r>
      <w:r>
        <w:t>: . . .</w:t>
      </w:r>
      <w:r w:rsidR="006E4592" w:rsidRPr="0075737F">
        <w:t xml:space="preserve"> </w:t>
      </w:r>
    </w:p>
    <w:p w:rsidR="00F531E8" w:rsidRDefault="00F531E8" w:rsidP="00F531E8">
      <w:pPr>
        <w:rPr>
          <w:rFonts w:asciiTheme="minorHAnsi" w:hAnsiTheme="minorHAnsi"/>
          <w:u w:val="single"/>
        </w:rPr>
      </w:pPr>
    </w:p>
    <w:p w:rsidR="008E58D6" w:rsidRDefault="008E58D6" w:rsidP="00F531E8">
      <w:pPr>
        <w:rPr>
          <w:rFonts w:asciiTheme="minorHAnsi" w:hAnsiTheme="minorHAnsi"/>
          <w:u w:val="single"/>
        </w:rPr>
      </w:pP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187016" w:rsidRPr="0019695E" w:rsidRDefault="00187016" w:rsidP="00187016">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19695E">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19695E">
        <w:rPr>
          <w:rStyle w:val="Style135pt"/>
          <w:rFonts w:asciiTheme="minorHAnsi" w:hAnsiTheme="minorHAnsi"/>
          <w:sz w:val="22"/>
          <w:szCs w:val="22"/>
          <w:u w:val="single"/>
        </w:rPr>
        <w:t xml:space="preserve">la </w:t>
      </w:r>
      <w:r w:rsidRPr="0019695E">
        <w:rPr>
          <w:rStyle w:val="Style135pt"/>
          <w:rFonts w:asciiTheme="minorHAnsi" w:hAnsiTheme="minorHAnsi"/>
          <w:b/>
          <w:sz w:val="22"/>
          <w:szCs w:val="22"/>
          <w:u w:val="single"/>
        </w:rPr>
        <w:t>justification</w:t>
      </w:r>
      <w:r w:rsidRPr="0019695E">
        <w:rPr>
          <w:rStyle w:val="Style135pt"/>
          <w:rFonts w:asciiTheme="minorHAnsi" w:hAnsiTheme="minorHAnsi"/>
          <w:sz w:val="22"/>
          <w:szCs w:val="22"/>
          <w:u w:val="single"/>
        </w:rPr>
        <w:t xml:space="preserve"> du respect des conditions fixées par les articles D.IV.5 à D.IV.13. </w:t>
      </w:r>
      <w:proofErr w:type="gramStart"/>
      <w:r w:rsidRPr="0019695E">
        <w:rPr>
          <w:rStyle w:val="Style135pt"/>
          <w:rFonts w:asciiTheme="minorHAnsi" w:hAnsiTheme="minorHAnsi"/>
          <w:sz w:val="22"/>
          <w:szCs w:val="22"/>
          <w:u w:val="single"/>
        </w:rPr>
        <w:t>du</w:t>
      </w:r>
      <w:proofErr w:type="gramEnd"/>
      <w:r w:rsidRPr="0019695E">
        <w:rPr>
          <w:rStyle w:val="Style135pt"/>
          <w:rFonts w:asciiTheme="minorHAnsi" w:hAnsiTheme="minorHAnsi"/>
          <w:sz w:val="22"/>
          <w:szCs w:val="22"/>
          <w:u w:val="single"/>
        </w:rPr>
        <w:t xml:space="preserve"> </w:t>
      </w:r>
      <w:proofErr w:type="spellStart"/>
      <w:r w:rsidRPr="0019695E">
        <w:rPr>
          <w:rStyle w:val="Style135pt"/>
          <w:rFonts w:asciiTheme="minorHAnsi" w:hAnsiTheme="minorHAnsi"/>
          <w:sz w:val="22"/>
          <w:szCs w:val="22"/>
          <w:u w:val="single"/>
        </w:rPr>
        <w:t>CoDT</w:t>
      </w:r>
      <w:proofErr w:type="spellEnd"/>
      <w:r w:rsidRPr="0019695E">
        <w:rPr>
          <w:rStyle w:val="Style135pt"/>
          <w:rFonts w:asciiTheme="minorHAnsi" w:hAnsiTheme="minorHAnsi"/>
          <w:sz w:val="22"/>
          <w:szCs w:val="22"/>
          <w:u w:val="single"/>
        </w:rPr>
        <w:t> :</w:t>
      </w:r>
    </w:p>
    <w:p w:rsidR="00187016" w:rsidRPr="0019695E" w:rsidRDefault="00187016" w:rsidP="00187016">
      <w:pPr>
        <w:pStyle w:val="StylePremireligne063cm"/>
        <w:pBdr>
          <w:top w:val="single" w:sz="4" w:space="1" w:color="auto"/>
          <w:left w:val="single" w:sz="4" w:space="4" w:color="auto"/>
          <w:bottom w:val="single" w:sz="4" w:space="1" w:color="auto"/>
          <w:right w:val="single" w:sz="4" w:space="4" w:color="auto"/>
        </w:pBdr>
        <w:spacing w:before="120"/>
        <w:ind w:firstLine="0"/>
        <w:rPr>
          <w:rStyle w:val="Style135pt"/>
          <w:rFonts w:asciiTheme="minorHAnsi" w:hAnsiTheme="minorHAnsi"/>
          <w:color w:val="FF0000"/>
          <w:sz w:val="22"/>
          <w:szCs w:val="22"/>
        </w:rPr>
      </w:pPr>
      <w:r w:rsidRPr="0019695E">
        <w:rPr>
          <w:rStyle w:val="Style135pt"/>
          <w:rFonts w:asciiTheme="minorHAnsi" w:hAnsiTheme="minorHAnsi"/>
          <w:color w:val="FF0000"/>
          <w:sz w:val="22"/>
          <w:szCs w:val="22"/>
        </w:rPr>
        <w:t xml:space="preserve">Liste de(s) </w:t>
      </w:r>
      <w:r w:rsidRPr="00805248">
        <w:rPr>
          <w:rStyle w:val="Style135pt"/>
          <w:rFonts w:asciiTheme="minorHAnsi" w:hAnsiTheme="minorHAnsi"/>
          <w:b/>
          <w:color w:val="FF0000"/>
          <w:sz w:val="22"/>
          <w:szCs w:val="22"/>
          <w:u w:val="single"/>
        </w:rPr>
        <w:t>écart</w:t>
      </w:r>
      <w:r w:rsidRPr="0019695E">
        <w:rPr>
          <w:rStyle w:val="Style135pt"/>
          <w:rFonts w:asciiTheme="minorHAnsi" w:hAnsiTheme="minorHAnsi"/>
          <w:color w:val="FF0000"/>
          <w:sz w:val="22"/>
          <w:szCs w:val="22"/>
        </w:rPr>
        <w:t>(s) (pour chaque) :</w:t>
      </w:r>
    </w:p>
    <w:p w:rsidR="00187016" w:rsidRPr="0019695E" w:rsidRDefault="00187016" w:rsidP="00187016">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FF0000"/>
          <w:sz w:val="22"/>
          <w:szCs w:val="22"/>
        </w:rPr>
      </w:pPr>
      <w:r w:rsidRPr="0019695E">
        <w:rPr>
          <w:rStyle w:val="Style135pt"/>
          <w:rFonts w:asciiTheme="minorHAnsi" w:hAnsiTheme="minorHAnsi"/>
          <w:color w:val="FF0000"/>
          <w:sz w:val="22"/>
          <w:szCs w:val="22"/>
        </w:rPr>
        <w:t xml:space="preserve">Objectif précis impacté du SDC / SOL / PURB / Guide : </w:t>
      </w:r>
      <w:r w:rsidRPr="0019695E">
        <w:rPr>
          <w:rFonts w:asciiTheme="minorHAnsi" w:hAnsiTheme="minorHAnsi"/>
          <w:color w:val="FF0000"/>
          <w:sz w:val="22"/>
          <w:szCs w:val="22"/>
        </w:rPr>
        <w:t xml:space="preserve">. . . . . . . . . . . . . . . . . . . . . . . . . . . </w:t>
      </w:r>
    </w:p>
    <w:p w:rsidR="00187016" w:rsidRPr="0019695E" w:rsidRDefault="00187016" w:rsidP="00187016">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FF0000"/>
          <w:sz w:val="22"/>
          <w:szCs w:val="22"/>
        </w:rPr>
      </w:pPr>
      <w:r w:rsidRPr="0019695E">
        <w:rPr>
          <w:rStyle w:val="Style135pt"/>
          <w:rFonts w:asciiTheme="minorHAnsi" w:hAnsiTheme="minorHAnsi"/>
          <w:color w:val="FF0000"/>
          <w:sz w:val="22"/>
          <w:szCs w:val="22"/>
        </w:rPr>
        <w:t xml:space="preserve">Ecart précisé : </w:t>
      </w:r>
      <w:r w:rsidRPr="0019695E">
        <w:rPr>
          <w:rFonts w:asciiTheme="minorHAnsi" w:hAnsiTheme="minorHAnsi"/>
          <w:color w:val="FF0000"/>
          <w:sz w:val="22"/>
          <w:szCs w:val="22"/>
        </w:rPr>
        <w:t>. . . . . . . . . . . . . . . . . . . . . . . . . . . . . . . . . . . . . . . . . . . . . . . . . . . . .</w:t>
      </w:r>
    </w:p>
    <w:p w:rsidR="00187016" w:rsidRPr="0019695E" w:rsidRDefault="00187016" w:rsidP="00187016">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color w:val="FF0000"/>
          <w:sz w:val="22"/>
          <w:szCs w:val="22"/>
        </w:rPr>
      </w:pPr>
      <w:r w:rsidRPr="0019695E">
        <w:rPr>
          <w:rStyle w:val="Style135pt"/>
          <w:rFonts w:asciiTheme="minorHAnsi" w:hAnsiTheme="minorHAnsi"/>
          <w:color w:val="FF0000"/>
          <w:sz w:val="22"/>
          <w:szCs w:val="22"/>
        </w:rPr>
        <w:t xml:space="preserve">Motivations suivants les thématiques du </w:t>
      </w:r>
      <w:proofErr w:type="spellStart"/>
      <w:r w:rsidRPr="0019695E">
        <w:rPr>
          <w:rStyle w:val="Style135pt"/>
          <w:rFonts w:asciiTheme="minorHAnsi" w:hAnsiTheme="minorHAnsi"/>
          <w:color w:val="FF0000"/>
          <w:sz w:val="22"/>
          <w:szCs w:val="22"/>
        </w:rPr>
        <w:t>Codt</w:t>
      </w:r>
      <w:proofErr w:type="spellEnd"/>
      <w:r w:rsidRPr="0019695E">
        <w:rPr>
          <w:rStyle w:val="Style135pt"/>
          <w:rFonts w:asciiTheme="minorHAnsi" w:hAnsiTheme="minorHAnsi"/>
          <w:color w:val="FF0000"/>
          <w:sz w:val="22"/>
          <w:szCs w:val="22"/>
        </w:rPr>
        <w:t> repris en D.IV.5 :</w:t>
      </w:r>
    </w:p>
    <w:p w:rsidR="00187016" w:rsidRPr="0019695E" w:rsidRDefault="00187016" w:rsidP="00187016">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Fonts w:asciiTheme="minorHAnsi" w:hAnsiTheme="minorHAnsi"/>
          <w:color w:val="FF0000"/>
          <w:sz w:val="22"/>
          <w:szCs w:val="22"/>
        </w:rPr>
      </w:pPr>
      <w:r w:rsidRPr="0019695E">
        <w:rPr>
          <w:rFonts w:asciiTheme="minorHAnsi" w:hAnsiTheme="minorHAnsi"/>
          <w:color w:val="FF0000"/>
          <w:sz w:val="22"/>
          <w:szCs w:val="22"/>
        </w:rPr>
        <w:t>1° ne pas compromettre l’objectif de développement territorial, d’aménagement du territoire ou d’urbanisme contenu dans l’outil : . . . . .  . . . . . . . . . . . . . . . . . . . . . . . . . . . . . . . . . . . . . . . . . . . . . . . . . . .</w:t>
      </w:r>
    </w:p>
    <w:p w:rsidR="00187016" w:rsidRPr="0019695E" w:rsidRDefault="00187016" w:rsidP="00187016">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color w:val="FF0000"/>
          <w:sz w:val="22"/>
          <w:szCs w:val="22"/>
        </w:rPr>
      </w:pPr>
      <w:r w:rsidRPr="0019695E">
        <w:rPr>
          <w:rFonts w:asciiTheme="minorHAnsi" w:hAnsiTheme="minorHAnsi"/>
          <w:color w:val="FF0000"/>
          <w:sz w:val="22"/>
          <w:szCs w:val="22"/>
        </w:rPr>
        <w:t>2° contribue à la protection, à la gestion ou à l’aménagement des paysages bâtis ou non bâtis : . . . . . . . . . . . . . . . . . . . . . . . . . . . . . . . . . . . . . . . . . . . . . . . . . . . . . . . . . . . . . . . .</w:t>
      </w:r>
    </w:p>
    <w:p w:rsidR="00187016" w:rsidRPr="0019695E" w:rsidRDefault="00187016" w:rsidP="00187016">
      <w:pPr>
        <w:pStyle w:val="StylePremireligne063cm"/>
        <w:pBdr>
          <w:top w:val="single" w:sz="4" w:space="1" w:color="auto"/>
          <w:left w:val="single" w:sz="4" w:space="4" w:color="auto"/>
          <w:bottom w:val="single" w:sz="4" w:space="1" w:color="auto"/>
          <w:right w:val="single" w:sz="4" w:space="4" w:color="auto"/>
        </w:pBdr>
        <w:spacing w:before="120"/>
        <w:ind w:firstLine="0"/>
        <w:rPr>
          <w:rStyle w:val="Style135pt"/>
          <w:rFonts w:asciiTheme="minorHAnsi" w:hAnsiTheme="minorHAnsi"/>
          <w:color w:val="7030A0"/>
          <w:sz w:val="22"/>
          <w:szCs w:val="22"/>
        </w:rPr>
      </w:pPr>
      <w:r w:rsidRPr="0019695E">
        <w:rPr>
          <w:rStyle w:val="Style135pt"/>
          <w:rFonts w:asciiTheme="minorHAnsi" w:hAnsiTheme="minorHAnsi"/>
          <w:color w:val="7030A0"/>
          <w:sz w:val="22"/>
          <w:szCs w:val="22"/>
        </w:rPr>
        <w:t xml:space="preserve">Liste de(s) </w:t>
      </w:r>
      <w:r w:rsidRPr="0019695E">
        <w:rPr>
          <w:rStyle w:val="Style135pt"/>
          <w:rFonts w:asciiTheme="minorHAnsi" w:hAnsiTheme="minorHAnsi"/>
          <w:b/>
          <w:color w:val="7030A0"/>
          <w:sz w:val="22"/>
          <w:szCs w:val="22"/>
          <w:u w:val="single"/>
        </w:rPr>
        <w:t>dérogation</w:t>
      </w:r>
      <w:r w:rsidRPr="0019695E">
        <w:rPr>
          <w:rStyle w:val="Style135pt"/>
          <w:rFonts w:asciiTheme="minorHAnsi" w:hAnsiTheme="minorHAnsi"/>
          <w:color w:val="7030A0"/>
          <w:sz w:val="22"/>
          <w:szCs w:val="22"/>
        </w:rPr>
        <w:t>(s) (pour chaque) :</w:t>
      </w:r>
    </w:p>
    <w:p w:rsidR="00187016" w:rsidRPr="0019695E" w:rsidRDefault="00187016" w:rsidP="00187016">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7030A0"/>
          <w:sz w:val="22"/>
          <w:szCs w:val="22"/>
        </w:rPr>
      </w:pPr>
      <w:r w:rsidRPr="0019695E">
        <w:rPr>
          <w:rStyle w:val="Style135pt"/>
          <w:rFonts w:asciiTheme="minorHAnsi" w:hAnsiTheme="minorHAnsi"/>
          <w:color w:val="7030A0"/>
          <w:sz w:val="22"/>
          <w:szCs w:val="22"/>
        </w:rPr>
        <w:t xml:space="preserve">Outil précis impacté (PS/GRU) : </w:t>
      </w:r>
      <w:r w:rsidRPr="0019695E">
        <w:rPr>
          <w:rFonts w:asciiTheme="minorHAnsi" w:hAnsiTheme="minorHAnsi"/>
          <w:color w:val="7030A0"/>
          <w:sz w:val="22"/>
          <w:szCs w:val="22"/>
        </w:rPr>
        <w:t xml:space="preserve">. . . . . . . . . . . . . . . . . . . . . . . . . . . . . . . . . . . . . . . . . </w:t>
      </w:r>
    </w:p>
    <w:p w:rsidR="00187016" w:rsidRPr="0019695E" w:rsidRDefault="00187016" w:rsidP="00187016">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7030A0"/>
          <w:sz w:val="22"/>
          <w:szCs w:val="22"/>
        </w:rPr>
      </w:pPr>
      <w:r w:rsidRPr="0019695E">
        <w:rPr>
          <w:rStyle w:val="Style135pt"/>
          <w:rFonts w:asciiTheme="minorHAnsi" w:hAnsiTheme="minorHAnsi"/>
          <w:color w:val="7030A0"/>
          <w:sz w:val="22"/>
          <w:szCs w:val="22"/>
        </w:rPr>
        <w:t xml:space="preserve">Dérogation précisée : </w:t>
      </w:r>
      <w:r w:rsidRPr="0019695E">
        <w:rPr>
          <w:rFonts w:asciiTheme="minorHAnsi" w:hAnsiTheme="minorHAnsi"/>
          <w:color w:val="7030A0"/>
          <w:sz w:val="22"/>
          <w:szCs w:val="22"/>
        </w:rPr>
        <w:t>. . . . . . . . . . . . . . . . . . . . . . . . . . . . . . . . . . . . . . . . . . . . . . . . . . . .</w:t>
      </w:r>
    </w:p>
    <w:p w:rsidR="00187016" w:rsidRPr="0019695E" w:rsidRDefault="00187016" w:rsidP="00187016">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color w:val="7030A0"/>
          <w:sz w:val="22"/>
          <w:szCs w:val="22"/>
        </w:rPr>
      </w:pPr>
      <w:r w:rsidRPr="0019695E">
        <w:rPr>
          <w:rStyle w:val="Style135pt"/>
          <w:rFonts w:asciiTheme="minorHAnsi" w:hAnsiTheme="minorHAnsi"/>
          <w:color w:val="7030A0"/>
          <w:sz w:val="22"/>
          <w:szCs w:val="22"/>
        </w:rPr>
        <w:t xml:space="preserve">Motivations suivants les thématiques du </w:t>
      </w:r>
      <w:proofErr w:type="spellStart"/>
      <w:r w:rsidRPr="0019695E">
        <w:rPr>
          <w:rStyle w:val="Style135pt"/>
          <w:rFonts w:asciiTheme="minorHAnsi" w:hAnsiTheme="minorHAnsi"/>
          <w:color w:val="7030A0"/>
          <w:sz w:val="22"/>
          <w:szCs w:val="22"/>
        </w:rPr>
        <w:t>Codt</w:t>
      </w:r>
      <w:proofErr w:type="spellEnd"/>
      <w:r w:rsidRPr="0019695E">
        <w:rPr>
          <w:rStyle w:val="Style135pt"/>
          <w:rFonts w:asciiTheme="minorHAnsi" w:hAnsiTheme="minorHAnsi"/>
          <w:color w:val="7030A0"/>
          <w:sz w:val="22"/>
          <w:szCs w:val="22"/>
        </w:rPr>
        <w:t> repris en D.IV.13 :</w:t>
      </w:r>
    </w:p>
    <w:p w:rsidR="00187016" w:rsidRPr="0019695E" w:rsidRDefault="00187016" w:rsidP="00187016">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Fonts w:asciiTheme="minorHAnsi" w:hAnsiTheme="minorHAnsi"/>
          <w:color w:val="7030A0"/>
          <w:sz w:val="22"/>
          <w:szCs w:val="22"/>
        </w:rPr>
      </w:pPr>
      <w:r w:rsidRPr="0019695E">
        <w:rPr>
          <w:rFonts w:asciiTheme="minorHAnsi" w:hAnsiTheme="minorHAnsi"/>
          <w:color w:val="7030A0"/>
          <w:sz w:val="22"/>
          <w:szCs w:val="22"/>
        </w:rPr>
        <w:t xml:space="preserve">1° dérogation justifiée compte tenu des spécificités du projet au regard du lieu précis d’implantation :. . . .  . . . . . . . . . . . . . . . . . . . . . . . . . . . . . . . . . . . . . . . . . . . . . . . . . . . . . . . . . . . . . . . . . . . . </w:t>
      </w:r>
    </w:p>
    <w:p w:rsidR="00187016" w:rsidRPr="0019695E" w:rsidRDefault="00187016" w:rsidP="00187016">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Fonts w:asciiTheme="minorHAnsi" w:hAnsiTheme="minorHAnsi"/>
          <w:color w:val="7030A0"/>
          <w:sz w:val="22"/>
          <w:szCs w:val="22"/>
        </w:rPr>
      </w:pPr>
      <w:r w:rsidRPr="0019695E">
        <w:rPr>
          <w:rFonts w:asciiTheme="minorHAnsi" w:hAnsiTheme="minorHAnsi"/>
          <w:color w:val="7030A0"/>
          <w:sz w:val="22"/>
          <w:szCs w:val="22"/>
        </w:rPr>
        <w:t>2° ne pas compromettre la mise en œuvre cohérente de l’outil dans le reste de son champ d’application : . . . . . . . . . . . . . . . . . . . . . . . . . . . . . . . . . . . . . . . . . . . . . . . . . . . . . . . . . . . . . . . . . . .</w:t>
      </w:r>
    </w:p>
    <w:p w:rsidR="00187016" w:rsidRDefault="00187016" w:rsidP="00187016">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Pr>
          <w:rFonts w:asciiTheme="minorHAnsi" w:hAnsiTheme="minorHAnsi"/>
          <w:color w:val="7030A0"/>
          <w:sz w:val="22"/>
          <w:szCs w:val="22"/>
        </w:rPr>
        <w:t>3</w:t>
      </w:r>
      <w:r w:rsidRPr="0019695E">
        <w:rPr>
          <w:rFonts w:asciiTheme="minorHAnsi" w:hAnsiTheme="minorHAnsi"/>
          <w:color w:val="7030A0"/>
          <w:sz w:val="22"/>
          <w:szCs w:val="22"/>
        </w:rPr>
        <w:t>° le projet contribue à la protection, à la gestion ou à l’aménagement des paysages bâtis ou non bâtis : . . . . . . . . . . . . . . . . . . . . . . . . . . . . .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804A74" w:rsidRDefault="00804A74" w:rsidP="00804A7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r w:rsidR="00ED140D">
        <w:rPr>
          <w:rStyle w:val="Style135pt"/>
          <w:rFonts w:asciiTheme="minorHAnsi" w:eastAsia="Times New Roman" w:hAnsiTheme="minorHAnsi" w:cs="Times New Roman"/>
          <w:sz w:val="22"/>
          <w:lang w:val="fr-FR" w:eastAsia="fr-FR"/>
        </w:rPr>
        <w:t xml:space="preserve">  </w:t>
      </w:r>
      <w:r w:rsidR="00ED140D" w:rsidRPr="00D94923">
        <w:rPr>
          <w:rStyle w:val="Style135pt"/>
          <w:rFonts w:asciiTheme="minorHAnsi" w:eastAsia="Times New Roman" w:hAnsiTheme="minorHAnsi" w:cs="Times New Roman"/>
          <w:b/>
          <w:sz w:val="22"/>
          <w:u w:val="single"/>
          <w:lang w:val="fr-FR" w:eastAsia="fr-FR"/>
        </w:rPr>
        <w:sym w:font="Wingdings" w:char="F0E0"/>
      </w:r>
      <w:r w:rsidR="00ED140D" w:rsidRPr="00D94923">
        <w:rPr>
          <w:rStyle w:val="Style135pt"/>
          <w:rFonts w:asciiTheme="minorHAnsi" w:eastAsia="Times New Roman" w:hAnsiTheme="minorHAnsi" w:cs="Times New Roman"/>
          <w:b/>
          <w:sz w:val="22"/>
          <w:u w:val="single"/>
          <w:lang w:val="fr-FR" w:eastAsia="fr-FR"/>
        </w:rPr>
        <w:t xml:space="preserve"> voir sur le BDES</w:t>
      </w:r>
    </w:p>
    <w:p w:rsidR="00804A74" w:rsidRDefault="009855BB" w:rsidP="00804A7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804A74" w:rsidRPr="00D66DBD" w:rsidRDefault="00804A74" w:rsidP="00804A74">
      <w:pPr>
        <w:jc w:val="both"/>
        <w:rPr>
          <w:rStyle w:val="Style135pt"/>
          <w:rFonts w:asciiTheme="minorHAnsi" w:eastAsia="Times New Roman" w:hAnsiTheme="minorHAnsi" w:cs="Times New Roman"/>
          <w:sz w:val="22"/>
          <w:lang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9</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A45653"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A45653"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A45653"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A45653"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A45653"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A45653"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A45653"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A45653"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A45653"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A45653"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A45653"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A45653"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A45653"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A45653"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A45653"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A45653"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w:t>
      </w:r>
      <w:proofErr w:type="gramStart"/>
      <w:r w:rsidR="00305B76" w:rsidRPr="00C403AE">
        <w:rPr>
          <w:rStyle w:val="Style135pt"/>
          <w:rFonts w:asciiTheme="minorHAnsi" w:hAnsiTheme="minorHAnsi"/>
          <w:sz w:val="22"/>
          <w:szCs w:val="22"/>
        </w:rPr>
        <w:t>, ,</w:t>
      </w:r>
      <w:proofErr w:type="gramEnd"/>
      <w:r w:rsidR="00305B76" w:rsidRPr="00C403AE">
        <w:rPr>
          <w:rStyle w:val="Style135pt"/>
          <w:rFonts w:asciiTheme="minorHAnsi" w:hAnsiTheme="minorHAnsi"/>
          <w:sz w:val="22"/>
          <w:szCs w:val="22"/>
        </w:rPr>
        <w:t xml:space="preserve"> ainsi que le mode de répartition isolé ou en groupe;</w:t>
      </w:r>
    </w:p>
    <w:p w:rsidR="00305B76" w:rsidRPr="00C403AE" w:rsidRDefault="00A45653"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665428" w:rsidRPr="00AC0A74" w:rsidRDefault="00665428" w:rsidP="00665428">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665428" w:rsidRDefault="00665428" w:rsidP="00665428">
      <w:pPr>
        <w:pStyle w:val="Numrotation"/>
        <w:numPr>
          <w:ilvl w:val="3"/>
          <w:numId w:val="7"/>
        </w:numPr>
        <w:tabs>
          <w:tab w:val="num" w:pos="0"/>
        </w:tabs>
        <w:spacing w:after="0" w:line="240" w:lineRule="atLeast"/>
        <w:ind w:left="0" w:firstLine="0"/>
        <w:rPr>
          <w:rFonts w:ascii="Times New Roman" w:hAnsi="Times New Roman"/>
          <w:sz w:val="24"/>
        </w:rPr>
      </w:pPr>
    </w:p>
    <w:p w:rsidR="00665428" w:rsidRDefault="00665428" w:rsidP="00665428">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665428" w:rsidRPr="00D933CE" w:rsidRDefault="00665428" w:rsidP="00665428">
      <w:pPr>
        <w:pStyle w:val="Numrotation"/>
        <w:spacing w:after="0" w:line="240" w:lineRule="atLeast"/>
        <w:rPr>
          <w:rFonts w:ascii="Times New Roman" w:hAnsi="Times New Roman"/>
          <w:sz w:val="24"/>
        </w:rPr>
      </w:pPr>
    </w:p>
    <w:p w:rsidR="00665428"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665428" w:rsidRPr="00D933CE"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p>
    <w:p w:rsidR="00665428" w:rsidRPr="00D933CE"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665428" w:rsidRPr="00D933CE"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p>
    <w:p w:rsidR="00665428" w:rsidRPr="00D933CE"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665428"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p>
    <w:p w:rsidR="00665428" w:rsidRPr="00AC0A74"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F531E8" w:rsidRPr="00D000CA" w:rsidRDefault="00F531E8" w:rsidP="00665428">
      <w:pPr>
        <w:pStyle w:val="StylePremireligne063cm"/>
        <w:ind w:firstLine="0"/>
        <w:rPr>
          <w:rFonts w:asciiTheme="minorHAnsi" w:hAnsiTheme="minorHAnsi"/>
          <w:sz w:val="22"/>
          <w:szCs w:val="22"/>
        </w:rPr>
      </w:pPr>
    </w:p>
    <w:sectPr w:rsidR="00F531E8" w:rsidRPr="00D000CA" w:rsidSect="000A1E4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016" w:rsidRDefault="00187016" w:rsidP="0075737F">
      <w:r>
        <w:separator/>
      </w:r>
    </w:p>
  </w:endnote>
  <w:endnote w:type="continuationSeparator" w:id="0">
    <w:p w:rsidR="00187016" w:rsidRDefault="00187016"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016" w:rsidRDefault="00187016" w:rsidP="0075737F">
      <w:r>
        <w:separator/>
      </w:r>
    </w:p>
  </w:footnote>
  <w:footnote w:type="continuationSeparator" w:id="0">
    <w:p w:rsidR="00187016" w:rsidRDefault="00187016"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16" w:rsidRDefault="00187016" w:rsidP="0075737F">
    <w:pPr>
      <w:pStyle w:val="En-tte"/>
      <w:jc w:val="right"/>
    </w:pPr>
    <w:r>
      <w:t>Annexe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34A78"/>
    <w:rsid w:val="000770C8"/>
    <w:rsid w:val="000A1E44"/>
    <w:rsid w:val="000B20AA"/>
    <w:rsid w:val="00106D9A"/>
    <w:rsid w:val="001553C9"/>
    <w:rsid w:val="001732A7"/>
    <w:rsid w:val="001808C5"/>
    <w:rsid w:val="00187016"/>
    <w:rsid w:val="001D219B"/>
    <w:rsid w:val="001E19D7"/>
    <w:rsid w:val="002264BB"/>
    <w:rsid w:val="00241724"/>
    <w:rsid w:val="002A242D"/>
    <w:rsid w:val="002C7CB7"/>
    <w:rsid w:val="002D215F"/>
    <w:rsid w:val="00305B76"/>
    <w:rsid w:val="00315E64"/>
    <w:rsid w:val="003373CD"/>
    <w:rsid w:val="00352DBF"/>
    <w:rsid w:val="0036423B"/>
    <w:rsid w:val="00380377"/>
    <w:rsid w:val="003A6599"/>
    <w:rsid w:val="003B5738"/>
    <w:rsid w:val="003D2CA5"/>
    <w:rsid w:val="003F0C78"/>
    <w:rsid w:val="003F22EA"/>
    <w:rsid w:val="00400F89"/>
    <w:rsid w:val="004507A9"/>
    <w:rsid w:val="0048094D"/>
    <w:rsid w:val="004B478B"/>
    <w:rsid w:val="004C3F1F"/>
    <w:rsid w:val="004D5B58"/>
    <w:rsid w:val="004E7D96"/>
    <w:rsid w:val="0051020D"/>
    <w:rsid w:val="00532979"/>
    <w:rsid w:val="00561E56"/>
    <w:rsid w:val="005659C2"/>
    <w:rsid w:val="00574BB1"/>
    <w:rsid w:val="005C5338"/>
    <w:rsid w:val="005D3376"/>
    <w:rsid w:val="005D3BF1"/>
    <w:rsid w:val="005F5AF1"/>
    <w:rsid w:val="006103AC"/>
    <w:rsid w:val="006208BD"/>
    <w:rsid w:val="006355A2"/>
    <w:rsid w:val="00661951"/>
    <w:rsid w:val="00665428"/>
    <w:rsid w:val="006676DC"/>
    <w:rsid w:val="006961D1"/>
    <w:rsid w:val="006A31AD"/>
    <w:rsid w:val="006B2F14"/>
    <w:rsid w:val="006E3027"/>
    <w:rsid w:val="006E4592"/>
    <w:rsid w:val="006F03BF"/>
    <w:rsid w:val="0075737F"/>
    <w:rsid w:val="00783400"/>
    <w:rsid w:val="00797467"/>
    <w:rsid w:val="007B7FF3"/>
    <w:rsid w:val="007C6FD7"/>
    <w:rsid w:val="007D2EB8"/>
    <w:rsid w:val="007E2EF7"/>
    <w:rsid w:val="007F613C"/>
    <w:rsid w:val="00804A74"/>
    <w:rsid w:val="008552D9"/>
    <w:rsid w:val="008659F6"/>
    <w:rsid w:val="00874225"/>
    <w:rsid w:val="008B1A26"/>
    <w:rsid w:val="008B1C7D"/>
    <w:rsid w:val="008D0F1C"/>
    <w:rsid w:val="008D3E57"/>
    <w:rsid w:val="008E58D6"/>
    <w:rsid w:val="008E6D7A"/>
    <w:rsid w:val="008E7330"/>
    <w:rsid w:val="008F5D9A"/>
    <w:rsid w:val="008F7E37"/>
    <w:rsid w:val="00900E15"/>
    <w:rsid w:val="00905E63"/>
    <w:rsid w:val="00973597"/>
    <w:rsid w:val="00984353"/>
    <w:rsid w:val="009855BB"/>
    <w:rsid w:val="009D2126"/>
    <w:rsid w:val="009F165D"/>
    <w:rsid w:val="00A326F7"/>
    <w:rsid w:val="00A45653"/>
    <w:rsid w:val="00A56AE4"/>
    <w:rsid w:val="00A945EC"/>
    <w:rsid w:val="00AA0462"/>
    <w:rsid w:val="00AB1ED1"/>
    <w:rsid w:val="00B27522"/>
    <w:rsid w:val="00B44961"/>
    <w:rsid w:val="00B834DB"/>
    <w:rsid w:val="00B92F5B"/>
    <w:rsid w:val="00BF1050"/>
    <w:rsid w:val="00C22291"/>
    <w:rsid w:val="00C403AE"/>
    <w:rsid w:val="00CF6F23"/>
    <w:rsid w:val="00D000CA"/>
    <w:rsid w:val="00D06AAF"/>
    <w:rsid w:val="00D32BCD"/>
    <w:rsid w:val="00D752AD"/>
    <w:rsid w:val="00DB49C9"/>
    <w:rsid w:val="00DC17B6"/>
    <w:rsid w:val="00DC549C"/>
    <w:rsid w:val="00DD2846"/>
    <w:rsid w:val="00E273F1"/>
    <w:rsid w:val="00E527AD"/>
    <w:rsid w:val="00E54765"/>
    <w:rsid w:val="00E90C00"/>
    <w:rsid w:val="00EA02FF"/>
    <w:rsid w:val="00EA4E6C"/>
    <w:rsid w:val="00EB5C8D"/>
    <w:rsid w:val="00ED140D"/>
    <w:rsid w:val="00EE595A"/>
    <w:rsid w:val="00F531E8"/>
    <w:rsid w:val="00F6719A"/>
    <w:rsid w:val="00FC4144"/>
    <w:rsid w:val="00FC4A1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b/>
      <w:bCs/>
    </w:rPr>
  </w:style>
</w:styles>
</file>

<file path=word/webSettings.xml><?xml version="1.0" encoding="utf-8"?>
<w:webSettings xmlns:r="http://schemas.openxmlformats.org/officeDocument/2006/relationships" xmlns:w="http://schemas.openxmlformats.org/wordprocessingml/2006/main">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50631037">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2681</Words>
  <Characters>14746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cp:lastModifiedBy>
  <cp:revision>4</cp:revision>
  <dcterms:created xsi:type="dcterms:W3CDTF">2016-12-22T08:08:00Z</dcterms:created>
  <dcterms:modified xsi:type="dcterms:W3CDTF">2018-10-10T13:27:00Z</dcterms:modified>
</cp:coreProperties>
</file>