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06" w:rsidRDefault="00B41CD1">
      <w:pPr>
        <w:pStyle w:val="Corpsdetexte"/>
        <w:rPr>
          <w:sz w:val="20"/>
        </w:rPr>
      </w:pPr>
      <w:bookmarkStart w:id="0" w:name="_Hlk517176072"/>
      <w:bookmarkEnd w:id="0"/>
      <w:r w:rsidRPr="00B41CD1">
        <w:rPr>
          <w:noProof/>
          <w:sz w:val="22"/>
        </w:rPr>
        <w:pict>
          <v:shapetype id="_x0000_t202" coordsize="21600,21600" o:spt="202" path="m,l,21600r21600,l21600,xe">
            <v:stroke joinstyle="miter"/>
            <v:path gradientshapeok="t" o:connecttype="rect"/>
          </v:shapetype>
          <v:shape id="Text Box 2" o:spid="_x0000_s1026" type="#_x0000_t202" style="position:absolute;margin-left:200.15pt;margin-top:22.55pt;width:335.5pt;height:74.25pt;z-index:1024;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kxggIAABgFAAAOAAAAZHJzL2Uyb0RvYy54bWysVNtu2zAMfR+wfxD0nvoyp0uMOkUXJ8OA&#10;7gK0+wBFkmNhsqRJSuxu2L+PkuO0XV+GYX6QaYs84iEPdXU9dBIduXVCqwpnFylGXFHNhNpX+Ov9&#10;drbAyHmiGJFa8Qo/cIevV69fXfWm5LlutWTcIgBRruxNhVvvTZkkjra8I+5CG65gs9G2Ix4+7T5h&#10;lvSA3skkT9PLpNeWGaspdw7+1uMmXkX8puHUf24axz2SFYbcfFxtXHdhTVZXpNxbYlpBT2mQf8ii&#10;I0LBoWeomniCDla8gOoEtdrpxl9Q3SW6aQTlkQOwydI/2Ny1xPDIBYrjzLlM7v/B0k/HLxYJVuEc&#10;I0U6aNE9Hzx6pweUh+r0xpXgdGfAzQ/wG7ocmTpzq+k3h5Ret0Tt+Y21um85YZBdFiKTJ6Ejjgsg&#10;u/6jZnAMOXgdgYbGdqF0UAwE6NClh3NnQioUfhb5ZbqYwxaFvWWRL9/O4xGknKKNdf491x0KRoUt&#10;dD6ik+Ot8yEbUk4u4TClt0LK2H2pUA+g83w+8tJSsLAZ3Jzd79bSoiMJ+onP6Vz31C0g18S1o1/c&#10;Cm6k7IQHeUvRVXhxjiZlKNNGsejiiZCjDSlKFaKANSR9skYZ/Vymy81isyhmUIrNrEjrenazXRez&#10;y232dl6/qdfrOvsVCGRF2QrGuAocJklnxd9J5jRcoxjPon7G9VlJtvF5WZLkeRqx/MBqekd2UR9B&#10;EqM4/LAboCBBNDvNHkApVo/jCtcLGK22PzDqYVQr7L4fiOUYyQ8K1BbmejLsZOwmgygKoRX2GI3m&#10;2o/zfzBW7FtAHvWs9A0oshFRLI9ZnHQM4xeTP10VYb6ffkevxwtt9RsAAP//AwBQSwMEFAAGAAgA&#10;AAAhAAKohR/jAAAADgEAAA8AAABkcnMvZG93bnJldi54bWxMj8FOwzAMhu9IvENkJC5oSzJB6UrT&#10;CU1wQ2gboHHMWtNUbZyqydbu7clOcPTvT78/56vJduyEg28cKZBzAQypdFVDtYLPj9dZCswHTZXu&#10;HKGCM3pYFddXuc4qN9IWT7tQs1hCPtMKTAh9xrkvDVrt565HirsfN1gd4jjUvBr0GMttxxdCJNzq&#10;huIFo3tcGyzb3dEqaN/NZrt/W3+XdxzbevwS+/T8otTtzfT8BCzgFP5guOhHdSii08EdqfKsU3Av&#10;lw8RVTBbJI8S2AURSxGzQ8ykTBPgRc7/v1H8AgAA//8DAFBLAQItABQABgAIAAAAIQC2gziS/gAA&#10;AOEBAAATAAAAAAAAAAAAAAAAAAAAAABbQ29udGVudF9UeXBlc10ueG1sUEsBAi0AFAAGAAgAAAAh&#10;ADj9If/WAAAAlAEAAAsAAAAAAAAAAAAAAAAALwEAAF9yZWxzLy5yZWxzUEsBAi0AFAAGAAgAAAAh&#10;ANNciTGCAgAAGAUAAA4AAAAAAAAAAAAAAAAALgIAAGRycy9lMm9Eb2MueG1sUEsBAi0AFAAGAAgA&#10;AAAhAAKohR/jAAAADgEAAA8AAAAAAAAAAAAAAAAA3AQAAGRycy9kb3ducmV2LnhtbFBLBQYAAAAA&#10;BAAEAPMAAADsBQAAAAA=&#10;" filled="f">
            <v:textbox inset="0,0,0,0">
              <w:txbxContent>
                <w:p w:rsidR="00CF4D9B" w:rsidRDefault="0001695B">
                  <w:pPr>
                    <w:spacing w:before="190"/>
                    <w:ind w:left="22" w:right="43"/>
                    <w:jc w:val="center"/>
                    <w:rPr>
                      <w:b/>
                      <w:sz w:val="28"/>
                      <w:u w:val="thick"/>
                    </w:rPr>
                  </w:pPr>
                  <w:r>
                    <w:rPr>
                      <w:b/>
                      <w:sz w:val="28"/>
                      <w:u w:val="thick"/>
                    </w:rPr>
                    <w:t xml:space="preserve">DÉTENTION DE CHIEN DANGEREUX </w:t>
                  </w:r>
                </w:p>
                <w:p w:rsidR="00EB6206" w:rsidRDefault="0001695B">
                  <w:pPr>
                    <w:spacing w:before="190"/>
                    <w:ind w:left="22" w:right="43"/>
                    <w:jc w:val="center"/>
                    <w:rPr>
                      <w:b/>
                      <w:sz w:val="28"/>
                    </w:rPr>
                  </w:pPr>
                  <w:r>
                    <w:rPr>
                      <w:b/>
                      <w:sz w:val="28"/>
                      <w:u w:val="thick"/>
                    </w:rPr>
                    <w:t>ARTICLE 31 DU</w:t>
                  </w:r>
                  <w:r>
                    <w:rPr>
                      <w:b/>
                      <w:sz w:val="28"/>
                    </w:rPr>
                    <w:t xml:space="preserve"> </w:t>
                  </w:r>
                  <w:r>
                    <w:rPr>
                      <w:b/>
                      <w:sz w:val="28"/>
                      <w:u w:val="thick"/>
                    </w:rPr>
                    <w:t>REGLEMENT GÉNÉRAL DE POLICE,</w:t>
                  </w:r>
                  <w:r w:rsidR="00832068">
                    <w:rPr>
                      <w:b/>
                      <w:sz w:val="28"/>
                      <w:u w:val="thick"/>
                    </w:rPr>
                    <w:t xml:space="preserve"> ADOPTÉ LE</w:t>
                  </w:r>
                  <w:r>
                    <w:rPr>
                      <w:b/>
                      <w:sz w:val="28"/>
                    </w:rPr>
                    <w:t xml:space="preserve"> 23 MARS 2015</w:t>
                  </w:r>
                </w:p>
              </w:txbxContent>
            </v:textbox>
            <w10:wrap anchorx="page"/>
          </v:shape>
        </w:pict>
      </w:r>
      <w:r w:rsidR="00CF4D9B">
        <w:rPr>
          <w:noProof/>
          <w:sz w:val="20"/>
          <w:lang w:bidi="ar-SA"/>
        </w:rPr>
        <w:drawing>
          <wp:inline distT="0" distB="0" distL="0" distR="0">
            <wp:extent cx="1625600" cy="448945"/>
            <wp:effectExtent l="19050" t="0" r="0" b="0"/>
            <wp:docPr id="3" name="Image 1" descr="V3-Logo-1.5-Final-light-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Logo-1.5-Final-light-NB.jpg"/>
                    <pic:cNvPicPr/>
                  </pic:nvPicPr>
                  <pic:blipFill>
                    <a:blip r:embed="rId5" cstate="print"/>
                    <a:stretch>
                      <a:fillRect/>
                    </a:stretch>
                  </pic:blipFill>
                  <pic:spPr>
                    <a:xfrm>
                      <a:off x="0" y="0"/>
                      <a:ext cx="1625600" cy="448945"/>
                    </a:xfrm>
                    <a:prstGeom prst="rect">
                      <a:avLst/>
                    </a:prstGeom>
                  </pic:spPr>
                </pic:pic>
              </a:graphicData>
            </a:graphic>
          </wp:inline>
        </w:drawing>
      </w:r>
    </w:p>
    <w:p w:rsidR="00EB6206" w:rsidRDefault="00EB6206">
      <w:pPr>
        <w:pStyle w:val="Corpsdetexte"/>
        <w:spacing w:before="4"/>
        <w:rPr>
          <w:sz w:val="27"/>
        </w:rPr>
      </w:pPr>
    </w:p>
    <w:p w:rsidR="00EB6206" w:rsidRDefault="00EB6206">
      <w:pPr>
        <w:pStyle w:val="Corpsdetexte"/>
        <w:ind w:left="105" w:right="-5"/>
        <w:rPr>
          <w:sz w:val="20"/>
        </w:rPr>
      </w:pPr>
    </w:p>
    <w:p w:rsidR="00EB6206" w:rsidRDefault="00EB6206">
      <w:pPr>
        <w:pStyle w:val="Corpsdetexte"/>
        <w:rPr>
          <w:sz w:val="26"/>
        </w:rPr>
      </w:pPr>
    </w:p>
    <w:p w:rsidR="00EB6206" w:rsidRDefault="00EB6206">
      <w:pPr>
        <w:pStyle w:val="Corpsdetexte"/>
        <w:rPr>
          <w:sz w:val="26"/>
        </w:rPr>
      </w:pPr>
    </w:p>
    <w:p w:rsidR="00EB6206" w:rsidRDefault="00EB6206">
      <w:pPr>
        <w:pStyle w:val="Corpsdetexte"/>
        <w:spacing w:before="2"/>
        <w:rPr>
          <w:sz w:val="22"/>
        </w:rPr>
      </w:pPr>
    </w:p>
    <w:p w:rsidR="00EB6206" w:rsidRDefault="0001695B">
      <w:pPr>
        <w:ind w:left="576"/>
        <w:rPr>
          <w:i/>
          <w:sz w:val="24"/>
        </w:rPr>
      </w:pPr>
      <w:r>
        <w:rPr>
          <w:i/>
          <w:sz w:val="24"/>
          <w:u w:val="single"/>
        </w:rPr>
        <w:t>PROPRIÉTAIRE :</w:t>
      </w:r>
    </w:p>
    <w:p w:rsidR="00EB6206" w:rsidRDefault="0001695B">
      <w:pPr>
        <w:pStyle w:val="Titre1"/>
        <w:ind w:left="105"/>
        <w:rPr>
          <w:u w:val="none"/>
        </w:rPr>
      </w:pPr>
      <w:r>
        <w:rPr>
          <w:b w:val="0"/>
          <w:u w:val="none"/>
        </w:rPr>
        <w:br w:type="column"/>
      </w:r>
      <w:r>
        <w:rPr>
          <w:u w:val="thick"/>
        </w:rPr>
        <w:lastRenderedPageBreak/>
        <w:t>DÉCLARATION</w:t>
      </w:r>
    </w:p>
    <w:p w:rsidR="00EB6206" w:rsidRDefault="00EB6206">
      <w:pPr>
        <w:sectPr w:rsidR="00EB6206">
          <w:type w:val="continuous"/>
          <w:pgSz w:w="11910" w:h="16840"/>
          <w:pgMar w:top="1580" w:right="860" w:bottom="280" w:left="840" w:header="720" w:footer="720" w:gutter="0"/>
          <w:cols w:num="2" w:space="720" w:equalWidth="0">
            <w:col w:w="2560" w:space="2875"/>
            <w:col w:w="4775"/>
          </w:cols>
        </w:sectPr>
      </w:pPr>
    </w:p>
    <w:p w:rsidR="00EB6206" w:rsidRDefault="00EB6206">
      <w:pPr>
        <w:pStyle w:val="Corpsdetexte"/>
        <w:spacing w:before="2"/>
        <w:rPr>
          <w:b/>
          <w:sz w:val="16"/>
        </w:rPr>
      </w:pPr>
    </w:p>
    <w:p w:rsidR="00EB6206" w:rsidRDefault="0001695B">
      <w:pPr>
        <w:pStyle w:val="Corpsdetexte"/>
        <w:tabs>
          <w:tab w:val="left" w:pos="5540"/>
        </w:tabs>
        <w:spacing w:before="90"/>
        <w:ind w:left="576"/>
      </w:pPr>
      <w:r>
        <w:t>Nom</w:t>
      </w:r>
      <w:r>
        <w:rPr>
          <w:spacing w:val="-1"/>
        </w:rPr>
        <w:t xml:space="preserve"> </w:t>
      </w:r>
      <w:r>
        <w:t>:</w:t>
      </w:r>
      <w:r>
        <w:tab/>
        <w:t>Prénom :</w:t>
      </w:r>
    </w:p>
    <w:p w:rsidR="00EB6206" w:rsidRDefault="00EB6206">
      <w:pPr>
        <w:pStyle w:val="Corpsdetexte"/>
      </w:pPr>
    </w:p>
    <w:p w:rsidR="00EB6206" w:rsidRDefault="0001695B">
      <w:pPr>
        <w:pStyle w:val="Corpsdetexte"/>
        <w:spacing w:line="480" w:lineRule="auto"/>
        <w:ind w:left="576" w:right="8714"/>
      </w:pPr>
      <w:r>
        <w:t>Adresse : Tél :</w:t>
      </w:r>
    </w:p>
    <w:p w:rsidR="00EB6206" w:rsidRDefault="0001695B">
      <w:pPr>
        <w:pStyle w:val="Corpsdetexte"/>
        <w:ind w:left="576"/>
        <w:rPr>
          <w:b/>
        </w:rPr>
      </w:pPr>
      <w:r>
        <w:t xml:space="preserve">Une copie de l’assurance en responsabilité civile est prise en cas d’accident et est jointe à cette déclaration </w:t>
      </w:r>
      <w:r>
        <w:rPr>
          <w:b/>
        </w:rPr>
        <w:t>: oui -</w:t>
      </w:r>
      <w:r>
        <w:rPr>
          <w:b/>
          <w:spacing w:val="58"/>
        </w:rPr>
        <w:t xml:space="preserve"> </w:t>
      </w:r>
      <w:r>
        <w:rPr>
          <w:b/>
        </w:rPr>
        <w:t>non</w:t>
      </w:r>
    </w:p>
    <w:p w:rsidR="00EB6206" w:rsidRDefault="0001695B">
      <w:pPr>
        <w:spacing w:before="5"/>
        <w:ind w:left="576"/>
        <w:rPr>
          <w:b/>
          <w:sz w:val="24"/>
        </w:rPr>
      </w:pPr>
      <w:r>
        <w:rPr>
          <w:b/>
          <w:sz w:val="24"/>
        </w:rPr>
        <w:t>(</w:t>
      </w:r>
      <w:proofErr w:type="gramStart"/>
      <w:r>
        <w:rPr>
          <w:b/>
          <w:sz w:val="24"/>
        </w:rPr>
        <w:t>la</w:t>
      </w:r>
      <w:proofErr w:type="gramEnd"/>
      <w:r>
        <w:rPr>
          <w:b/>
          <w:sz w:val="24"/>
        </w:rPr>
        <w:t xml:space="preserve"> preuve est à fournir </w:t>
      </w:r>
      <w:r>
        <w:rPr>
          <w:b/>
          <w:sz w:val="24"/>
          <w:u w:val="thick"/>
        </w:rPr>
        <w:t>obligatoirement annuellement</w:t>
      </w:r>
      <w:r>
        <w:rPr>
          <w:b/>
          <w:sz w:val="24"/>
        </w:rPr>
        <w:t xml:space="preserve"> à la Commune)</w:t>
      </w:r>
    </w:p>
    <w:p w:rsidR="00EB6206" w:rsidRDefault="00EB6206">
      <w:pPr>
        <w:pStyle w:val="Corpsdetexte"/>
        <w:spacing w:before="7"/>
        <w:rPr>
          <w:b/>
          <w:sz w:val="23"/>
        </w:rPr>
      </w:pPr>
    </w:p>
    <w:p w:rsidR="00EB6206" w:rsidRDefault="0001695B">
      <w:pPr>
        <w:ind w:left="576"/>
        <w:rPr>
          <w:i/>
          <w:sz w:val="24"/>
        </w:rPr>
      </w:pPr>
      <w:r>
        <w:rPr>
          <w:i/>
          <w:sz w:val="24"/>
          <w:u w:val="single"/>
        </w:rPr>
        <w:t>INFORMATIONS SUR L’ANIMAL :</w:t>
      </w:r>
    </w:p>
    <w:p w:rsidR="00EB6206" w:rsidRDefault="00EB6206">
      <w:pPr>
        <w:pStyle w:val="Corpsdetexte"/>
        <w:rPr>
          <w:i/>
          <w:sz w:val="16"/>
        </w:rPr>
      </w:pPr>
    </w:p>
    <w:p w:rsidR="00EB6206" w:rsidRDefault="0001695B">
      <w:pPr>
        <w:pStyle w:val="Corpsdetexte"/>
        <w:spacing w:before="90" w:line="480" w:lineRule="auto"/>
        <w:ind w:left="576" w:right="8127"/>
      </w:pPr>
      <w:r>
        <w:t>Race du chien : Age :</w:t>
      </w:r>
    </w:p>
    <w:p w:rsidR="00EB6206" w:rsidRDefault="0001695B">
      <w:pPr>
        <w:pStyle w:val="Corpsdetexte"/>
        <w:ind w:left="576"/>
      </w:pPr>
      <w:r>
        <w:t xml:space="preserve">Puce, tatouage, collier ou autre - n° </w:t>
      </w:r>
      <w:r w:rsidR="0080268E">
        <w:t>d’identification :</w:t>
      </w:r>
    </w:p>
    <w:p w:rsidR="00EB6206" w:rsidRDefault="00EB6206">
      <w:pPr>
        <w:pStyle w:val="Corpsdetexte"/>
        <w:rPr>
          <w:sz w:val="26"/>
        </w:rPr>
      </w:pPr>
    </w:p>
    <w:p w:rsidR="00EB6206" w:rsidRDefault="00EB6206">
      <w:pPr>
        <w:pStyle w:val="Corpsdetexte"/>
        <w:rPr>
          <w:sz w:val="22"/>
        </w:rPr>
      </w:pPr>
    </w:p>
    <w:p w:rsidR="00EB6206" w:rsidRDefault="0001695B">
      <w:pPr>
        <w:pStyle w:val="Corpsdetexte"/>
        <w:tabs>
          <w:tab w:val="left" w:pos="6248"/>
        </w:tabs>
        <w:ind w:left="3413"/>
      </w:pPr>
      <w:r>
        <w:t>D</w:t>
      </w:r>
      <w:r w:rsidR="00832068">
        <w:t>ATE</w:t>
      </w:r>
      <w:r>
        <w:rPr>
          <w:spacing w:val="-2"/>
        </w:rPr>
        <w:t xml:space="preserve"> </w:t>
      </w:r>
      <w:r>
        <w:t>:</w:t>
      </w:r>
      <w:r>
        <w:tab/>
        <w:t>SIGNATURE :</w:t>
      </w:r>
    </w:p>
    <w:p w:rsidR="00EB6206" w:rsidRDefault="00EB6206">
      <w:pPr>
        <w:pStyle w:val="Corpsdetexte"/>
        <w:rPr>
          <w:sz w:val="26"/>
        </w:rPr>
      </w:pPr>
    </w:p>
    <w:p w:rsidR="00EB6206" w:rsidRDefault="00EB6206">
      <w:pPr>
        <w:pStyle w:val="Corpsdetexte"/>
        <w:rPr>
          <w:sz w:val="26"/>
        </w:rPr>
      </w:pPr>
    </w:p>
    <w:p w:rsidR="00EB6206" w:rsidRDefault="00EB6206">
      <w:pPr>
        <w:pStyle w:val="Corpsdetexte"/>
        <w:rPr>
          <w:sz w:val="26"/>
        </w:rPr>
      </w:pPr>
    </w:p>
    <w:p w:rsidR="00EB6206" w:rsidRDefault="0001695B">
      <w:pPr>
        <w:pStyle w:val="Corpsdetexte"/>
        <w:spacing w:before="207"/>
        <w:ind w:left="576"/>
      </w:pPr>
      <w:r>
        <w:t>(A compléter par la Commune) DATE DE RÉCEPTION :</w:t>
      </w:r>
    </w:p>
    <w:p w:rsidR="00EB6206" w:rsidRDefault="00EB6206">
      <w:pPr>
        <w:pStyle w:val="Corpsdetexte"/>
      </w:pPr>
    </w:p>
    <w:p w:rsidR="00282732" w:rsidRDefault="00282732" w:rsidP="00832068">
      <w:pPr>
        <w:pStyle w:val="Corpsdetexte"/>
        <w:ind w:left="576" w:right="103"/>
        <w:jc w:val="both"/>
      </w:pPr>
    </w:p>
    <w:p w:rsidR="00EB6206" w:rsidRDefault="00832068" w:rsidP="00832068">
      <w:pPr>
        <w:pStyle w:val="Corpsdetexte"/>
        <w:ind w:left="576" w:right="103"/>
        <w:jc w:val="both"/>
      </w:pPr>
      <w:r>
        <w:t>Des</w:t>
      </w:r>
      <w:r w:rsidR="0001695B">
        <w:t xml:space="preserve"> extrait</w:t>
      </w:r>
      <w:r>
        <w:t xml:space="preserve">s </w:t>
      </w:r>
      <w:r w:rsidR="0001695B">
        <w:t>du Règlement général de police concernant les mesures et dispositions à suivre pour la détention d’animaux dits dangereux s</w:t>
      </w:r>
      <w:r>
        <w:t>ont</w:t>
      </w:r>
      <w:r w:rsidR="0001695B">
        <w:t xml:space="preserve"> remis au propriétaire lors de la remise de la </w:t>
      </w:r>
      <w:r>
        <w:t xml:space="preserve">présente </w:t>
      </w:r>
      <w:r w:rsidR="0001695B">
        <w:t>déclaration.</w:t>
      </w:r>
    </w:p>
    <w:p w:rsidR="00832068" w:rsidRDefault="00832068" w:rsidP="00832068">
      <w:pPr>
        <w:pStyle w:val="Corpsdetexte"/>
        <w:ind w:left="576" w:right="103"/>
        <w:jc w:val="both"/>
      </w:pPr>
    </w:p>
    <w:p w:rsidR="00EB6206" w:rsidRDefault="00832068" w:rsidP="00282732">
      <w:pPr>
        <w:pStyle w:val="Corpsdetexte"/>
        <w:ind w:left="576" w:right="103"/>
        <w:jc w:val="both"/>
      </w:pPr>
      <w:r>
        <w:t xml:space="preserve">Le déclarant </w:t>
      </w:r>
      <w:r w:rsidR="00282732">
        <w:t>atteste</w:t>
      </w:r>
      <w:r>
        <w:t xml:space="preserve"> par la signature de la présente déclaration avoir reçu </w:t>
      </w:r>
      <w:r w:rsidR="00282732">
        <w:t xml:space="preserve">les informations précitées relatives aux mesures à respecter en cas de détention d’un animal potentiellement dangereux et en avoir pris connaissance au jour du dépôt de la présente déclaration. </w:t>
      </w:r>
    </w:p>
    <w:p w:rsidR="00EB6206" w:rsidRDefault="0001695B">
      <w:pPr>
        <w:pStyle w:val="Corpsdetexte"/>
        <w:ind w:left="1219"/>
      </w:pPr>
      <w:r>
        <w:t>----------------------------------------------------------------------------------------------------------</w:t>
      </w:r>
    </w:p>
    <w:p w:rsidR="00EB6206" w:rsidRDefault="00EB6206">
      <w:pPr>
        <w:pStyle w:val="Corpsdetexte"/>
        <w:spacing w:before="5"/>
        <w:rPr>
          <w:sz w:val="22"/>
        </w:rPr>
      </w:pPr>
    </w:p>
    <w:p w:rsidR="00EB6206" w:rsidRDefault="0001695B">
      <w:pPr>
        <w:pStyle w:val="Titre2"/>
        <w:ind w:right="1147"/>
      </w:pPr>
      <w:r>
        <w:t xml:space="preserve">Document à compléter, signer et à renvoyer et/ou à rapporter au Service Population – ou par mail : </w:t>
      </w:r>
      <w:hyperlink r:id="rId6">
        <w:r w:rsidR="00CF4D9B">
          <w:t>population</w:t>
        </w:r>
        <w:r>
          <w:t>@walhain.be</w:t>
        </w:r>
      </w:hyperlink>
    </w:p>
    <w:p w:rsidR="00EB6206" w:rsidRDefault="0001695B">
      <w:pPr>
        <w:ind w:left="576"/>
        <w:rPr>
          <w:b/>
          <w:i/>
          <w:sz w:val="24"/>
        </w:rPr>
      </w:pPr>
      <w:r>
        <w:rPr>
          <w:b/>
          <w:i/>
          <w:sz w:val="24"/>
        </w:rPr>
        <w:t>Administration communale - Place Communale, 1 à 1457 Walhain – tel 010/65</w:t>
      </w:r>
      <w:r w:rsidR="00CF4D9B">
        <w:rPr>
          <w:b/>
          <w:i/>
          <w:sz w:val="24"/>
        </w:rPr>
        <w:t xml:space="preserve"> 56 </w:t>
      </w:r>
      <w:proofErr w:type="spellStart"/>
      <w:r w:rsidR="00CF4D9B">
        <w:rPr>
          <w:b/>
          <w:i/>
          <w:sz w:val="24"/>
        </w:rPr>
        <w:t>56</w:t>
      </w:r>
      <w:proofErr w:type="spellEnd"/>
    </w:p>
    <w:p w:rsidR="008B08FB" w:rsidRDefault="008B08FB" w:rsidP="00B56F8D">
      <w:pPr>
        <w:shd w:val="clear" w:color="auto" w:fill="FFFFFF"/>
        <w:ind w:left="567"/>
        <w:jc w:val="center"/>
        <w:rPr>
          <w:b/>
          <w:color w:val="000000"/>
          <w:sz w:val="28"/>
          <w:szCs w:val="28"/>
          <w:u w:val="single"/>
        </w:rPr>
      </w:pPr>
    </w:p>
    <w:p w:rsidR="008B08FB" w:rsidRDefault="008B08FB" w:rsidP="008B08FB">
      <w:pPr>
        <w:shd w:val="clear" w:color="auto" w:fill="FFFFFF"/>
        <w:ind w:left="567"/>
        <w:jc w:val="both"/>
        <w:rPr>
          <w:color w:val="000000"/>
          <w:sz w:val="24"/>
          <w:szCs w:val="24"/>
        </w:rPr>
      </w:pPr>
      <w:r w:rsidRPr="002A0235">
        <w:rPr>
          <w:color w:val="000000"/>
          <w:sz w:val="24"/>
          <w:szCs w:val="24"/>
        </w:rPr>
        <w:t>Les informations recueillies sur ce formulaire par l’Administration communale de Walhain font l’objet d’un traitement informatique destiné à assurer le recensement et la gestion des animaux potentiellement dangereux sur le territoire communal. </w:t>
      </w:r>
    </w:p>
    <w:p w:rsidR="008B08FB" w:rsidRDefault="008B08FB" w:rsidP="008B08FB">
      <w:pPr>
        <w:shd w:val="clear" w:color="auto" w:fill="FFFFFF"/>
        <w:ind w:left="567"/>
        <w:jc w:val="both"/>
        <w:rPr>
          <w:color w:val="000000"/>
          <w:sz w:val="24"/>
          <w:szCs w:val="24"/>
        </w:rPr>
      </w:pPr>
    </w:p>
    <w:p w:rsidR="008B08FB" w:rsidRPr="002A0235" w:rsidRDefault="008B08FB" w:rsidP="008B08FB">
      <w:pPr>
        <w:shd w:val="clear" w:color="auto" w:fill="FFFFFF"/>
        <w:ind w:left="567"/>
        <w:jc w:val="both"/>
        <w:rPr>
          <w:color w:val="000000"/>
          <w:sz w:val="24"/>
          <w:szCs w:val="24"/>
        </w:rPr>
      </w:pPr>
      <w:r w:rsidRPr="002A0235">
        <w:rPr>
          <w:color w:val="000000"/>
          <w:sz w:val="24"/>
          <w:szCs w:val="24"/>
        </w:rPr>
        <w:lastRenderedPageBreak/>
        <w:t>Elles sont également susceptibles d’être transmises au</w:t>
      </w:r>
      <w:r>
        <w:rPr>
          <w:color w:val="000000"/>
          <w:sz w:val="24"/>
          <w:szCs w:val="24"/>
        </w:rPr>
        <w:t>x</w:t>
      </w:r>
      <w:r w:rsidRPr="002A0235">
        <w:rPr>
          <w:color w:val="000000"/>
          <w:sz w:val="24"/>
          <w:szCs w:val="24"/>
        </w:rPr>
        <w:t xml:space="preserve"> service</w:t>
      </w:r>
      <w:r>
        <w:rPr>
          <w:color w:val="000000"/>
          <w:sz w:val="24"/>
          <w:szCs w:val="24"/>
        </w:rPr>
        <w:t>s</w:t>
      </w:r>
      <w:r w:rsidRPr="002A0235">
        <w:rPr>
          <w:color w:val="000000"/>
          <w:sz w:val="24"/>
          <w:szCs w:val="24"/>
        </w:rPr>
        <w:t xml:space="preserve"> de police communal</w:t>
      </w:r>
      <w:r>
        <w:rPr>
          <w:color w:val="000000"/>
          <w:sz w:val="24"/>
          <w:szCs w:val="24"/>
        </w:rPr>
        <w:t xml:space="preserve"> ainsi qu’</w:t>
      </w:r>
      <w:r w:rsidRPr="002A0235">
        <w:rPr>
          <w:color w:val="000000"/>
          <w:sz w:val="24"/>
          <w:szCs w:val="24"/>
        </w:rPr>
        <w:t xml:space="preserve">aux agents </w:t>
      </w:r>
      <w:proofErr w:type="spellStart"/>
      <w:r w:rsidRPr="002A0235">
        <w:rPr>
          <w:color w:val="000000"/>
          <w:sz w:val="24"/>
          <w:szCs w:val="24"/>
        </w:rPr>
        <w:t>constatateurs</w:t>
      </w:r>
      <w:proofErr w:type="spellEnd"/>
      <w:r w:rsidRPr="002A0235">
        <w:rPr>
          <w:color w:val="000000"/>
          <w:sz w:val="24"/>
          <w:szCs w:val="24"/>
        </w:rPr>
        <w:t xml:space="preserve"> et sanctionnateurs afin de vérifier la conformité du lieu de détention des animaux susvisés.  </w:t>
      </w:r>
    </w:p>
    <w:p w:rsidR="008B08FB" w:rsidRDefault="008B08FB" w:rsidP="008B08FB">
      <w:pPr>
        <w:shd w:val="clear" w:color="auto" w:fill="FFFFFF"/>
        <w:ind w:left="567"/>
        <w:jc w:val="both"/>
        <w:rPr>
          <w:color w:val="000000"/>
          <w:sz w:val="24"/>
          <w:szCs w:val="24"/>
        </w:rPr>
      </w:pPr>
    </w:p>
    <w:p w:rsidR="008B08FB" w:rsidRPr="002A0235" w:rsidRDefault="008B08FB" w:rsidP="008B08FB">
      <w:pPr>
        <w:shd w:val="clear" w:color="auto" w:fill="FFFFFF"/>
        <w:ind w:left="567"/>
        <w:jc w:val="both"/>
        <w:rPr>
          <w:color w:val="000000"/>
          <w:sz w:val="24"/>
          <w:szCs w:val="24"/>
        </w:rPr>
      </w:pPr>
      <w:r w:rsidRPr="002A0235">
        <w:rPr>
          <w:color w:val="000000"/>
          <w:sz w:val="24"/>
          <w:szCs w:val="24"/>
        </w:rPr>
        <w:t>Elles sont et seront conservées aussi longtemps que l’animal ou les animaux faisant l’objet de la présente déclaration résideront sur le territoire communal.</w:t>
      </w:r>
    </w:p>
    <w:p w:rsidR="008B08FB" w:rsidRPr="002A0235" w:rsidRDefault="008B08FB" w:rsidP="008B08FB">
      <w:pPr>
        <w:shd w:val="clear" w:color="auto" w:fill="FFFFFF"/>
        <w:jc w:val="both"/>
        <w:rPr>
          <w:color w:val="000000"/>
          <w:sz w:val="24"/>
          <w:szCs w:val="24"/>
        </w:rPr>
      </w:pPr>
      <w:r w:rsidRPr="002A0235">
        <w:rPr>
          <w:color w:val="000000"/>
          <w:sz w:val="24"/>
          <w:szCs w:val="24"/>
        </w:rPr>
        <w:t> </w:t>
      </w:r>
    </w:p>
    <w:p w:rsidR="008B08FB" w:rsidRPr="002A0235" w:rsidRDefault="008B08FB" w:rsidP="008B08FB">
      <w:pPr>
        <w:shd w:val="clear" w:color="auto" w:fill="FFFFFF"/>
        <w:ind w:left="567"/>
        <w:jc w:val="both"/>
        <w:rPr>
          <w:color w:val="000000"/>
          <w:sz w:val="24"/>
          <w:szCs w:val="24"/>
        </w:rPr>
      </w:pPr>
      <w:r w:rsidRPr="002A0235">
        <w:rPr>
          <w:color w:val="000000"/>
          <w:sz w:val="24"/>
          <w:szCs w:val="24"/>
        </w:rPr>
        <w:t>Conformément au Règlement général sur la protection des données, vous bénéficiez d’un droit d’accès, de rectification, de limitation du traitement, d'effacement, d'opposition, de ne pas faire l'objet d'une décision fondée exclusivement sur un traitement automatisé et à la portabilité des informations qui vous concernent. Si vous souhaitez exercer ces droits et obtenir communication des informations vous concernant, vous</w:t>
      </w:r>
      <w:r>
        <w:rPr>
          <w:color w:val="000000"/>
          <w:sz w:val="24"/>
          <w:szCs w:val="24"/>
        </w:rPr>
        <w:t xml:space="preserve"> pouvez vous </w:t>
      </w:r>
      <w:r w:rsidRPr="002A0235">
        <w:rPr>
          <w:color w:val="000000"/>
          <w:sz w:val="24"/>
          <w:szCs w:val="24"/>
        </w:rPr>
        <w:t>adresser à</w:t>
      </w:r>
      <w:r>
        <w:rPr>
          <w:color w:val="000000"/>
          <w:sz w:val="24"/>
          <w:szCs w:val="24"/>
        </w:rPr>
        <w:t> :</w:t>
      </w:r>
    </w:p>
    <w:p w:rsidR="008B08FB" w:rsidRPr="002A0235" w:rsidRDefault="008B08FB" w:rsidP="008B08FB">
      <w:pPr>
        <w:shd w:val="clear" w:color="auto" w:fill="FFFFFF"/>
        <w:ind w:left="567"/>
        <w:jc w:val="both"/>
        <w:rPr>
          <w:color w:val="000000"/>
          <w:sz w:val="24"/>
          <w:szCs w:val="24"/>
        </w:rPr>
      </w:pPr>
      <w:r w:rsidRPr="002A0235">
        <w:rPr>
          <w:color w:val="000000"/>
          <w:sz w:val="24"/>
          <w:szCs w:val="24"/>
        </w:rPr>
        <w:t xml:space="preserve"> </w:t>
      </w:r>
    </w:p>
    <w:p w:rsidR="008B08FB" w:rsidRPr="002A0235" w:rsidRDefault="008B08FB" w:rsidP="008B08FB">
      <w:pPr>
        <w:shd w:val="clear" w:color="auto" w:fill="FFFFFF"/>
        <w:ind w:left="567"/>
        <w:jc w:val="both"/>
        <w:rPr>
          <w:color w:val="000000"/>
          <w:sz w:val="24"/>
          <w:szCs w:val="24"/>
        </w:rPr>
      </w:pPr>
      <w:r w:rsidRPr="002A0235">
        <w:rPr>
          <w:color w:val="000000"/>
          <w:sz w:val="24"/>
          <w:szCs w:val="24"/>
        </w:rPr>
        <w:t>Biyela MATONDO, Déléguée à la protection des données</w:t>
      </w:r>
    </w:p>
    <w:p w:rsidR="008B08FB" w:rsidRPr="002A0235" w:rsidRDefault="008B08FB" w:rsidP="008B08FB">
      <w:pPr>
        <w:shd w:val="clear" w:color="auto" w:fill="FFFFFF"/>
        <w:ind w:left="567"/>
        <w:jc w:val="both"/>
        <w:rPr>
          <w:color w:val="000000"/>
          <w:sz w:val="24"/>
          <w:szCs w:val="24"/>
        </w:rPr>
      </w:pPr>
      <w:r w:rsidRPr="002A0235">
        <w:rPr>
          <w:color w:val="000000"/>
          <w:sz w:val="24"/>
          <w:szCs w:val="24"/>
        </w:rPr>
        <w:t>Place communal 1</w:t>
      </w:r>
    </w:p>
    <w:p w:rsidR="008B08FB" w:rsidRDefault="008B08FB" w:rsidP="008B08FB">
      <w:pPr>
        <w:shd w:val="clear" w:color="auto" w:fill="FFFFFF"/>
        <w:ind w:left="567"/>
        <w:jc w:val="both"/>
        <w:rPr>
          <w:color w:val="000000"/>
          <w:sz w:val="24"/>
          <w:szCs w:val="24"/>
        </w:rPr>
      </w:pPr>
      <w:r w:rsidRPr="002A0235">
        <w:rPr>
          <w:color w:val="000000"/>
          <w:sz w:val="24"/>
          <w:szCs w:val="24"/>
        </w:rPr>
        <w:t>1457 Walhain</w:t>
      </w:r>
    </w:p>
    <w:p w:rsidR="008B08FB" w:rsidRDefault="008B08FB" w:rsidP="008B08FB">
      <w:pPr>
        <w:shd w:val="clear" w:color="auto" w:fill="FFFFFF"/>
        <w:ind w:left="567"/>
        <w:jc w:val="both"/>
        <w:rPr>
          <w:color w:val="000000"/>
          <w:sz w:val="24"/>
          <w:szCs w:val="24"/>
        </w:rPr>
      </w:pPr>
      <w:r>
        <w:rPr>
          <w:color w:val="000000"/>
          <w:sz w:val="24"/>
          <w:szCs w:val="24"/>
        </w:rPr>
        <w:t>010/65.</w:t>
      </w:r>
      <w:r w:rsidR="00CF4D9B">
        <w:rPr>
          <w:color w:val="000000"/>
          <w:sz w:val="24"/>
          <w:szCs w:val="24"/>
        </w:rPr>
        <w:t>56.56</w:t>
      </w:r>
      <w:r>
        <w:rPr>
          <w:color w:val="000000"/>
          <w:sz w:val="24"/>
          <w:szCs w:val="24"/>
        </w:rPr>
        <w:t>.</w:t>
      </w:r>
    </w:p>
    <w:p w:rsidR="008B08FB" w:rsidRPr="002A0235" w:rsidRDefault="008B08FB" w:rsidP="008B08FB">
      <w:pPr>
        <w:shd w:val="clear" w:color="auto" w:fill="FFFFFF"/>
        <w:ind w:left="567"/>
        <w:jc w:val="both"/>
        <w:rPr>
          <w:color w:val="000000"/>
          <w:sz w:val="24"/>
          <w:szCs w:val="24"/>
        </w:rPr>
      </w:pPr>
      <w:r>
        <w:rPr>
          <w:color w:val="000000"/>
          <w:sz w:val="24"/>
          <w:szCs w:val="24"/>
        </w:rPr>
        <w:t>Biyela.matondo@walhain.be</w:t>
      </w:r>
    </w:p>
    <w:p w:rsidR="008B08FB" w:rsidRDefault="008B08FB" w:rsidP="008B08FB">
      <w:pPr>
        <w:ind w:left="576"/>
        <w:rPr>
          <w:sz w:val="24"/>
          <w:szCs w:val="24"/>
        </w:rPr>
      </w:pPr>
    </w:p>
    <w:p w:rsidR="008B08FB" w:rsidRDefault="008B08FB" w:rsidP="008B08FB">
      <w:pPr>
        <w:ind w:left="576"/>
        <w:rPr>
          <w:sz w:val="24"/>
          <w:szCs w:val="24"/>
        </w:rPr>
      </w:pPr>
    </w:p>
    <w:p w:rsidR="008B08FB" w:rsidRDefault="008B08FB" w:rsidP="008B08FB">
      <w:pPr>
        <w:shd w:val="clear" w:color="auto" w:fill="FFFFFF"/>
        <w:ind w:left="567"/>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B56F8D">
      <w:pPr>
        <w:shd w:val="clear" w:color="auto" w:fill="FFFFFF"/>
        <w:ind w:left="567"/>
        <w:jc w:val="center"/>
        <w:rPr>
          <w:b/>
          <w:color w:val="000000"/>
          <w:sz w:val="28"/>
          <w:szCs w:val="28"/>
          <w:u w:val="single"/>
        </w:rPr>
      </w:pPr>
    </w:p>
    <w:p w:rsidR="008B08FB" w:rsidRDefault="008B08FB" w:rsidP="008B08FB">
      <w:pPr>
        <w:shd w:val="clear" w:color="auto" w:fill="FFFFFF"/>
        <w:rPr>
          <w:b/>
          <w:color w:val="000000"/>
          <w:sz w:val="28"/>
          <w:szCs w:val="28"/>
          <w:u w:val="single"/>
        </w:rPr>
      </w:pPr>
    </w:p>
    <w:p w:rsidR="0061001C" w:rsidRDefault="0061001C">
      <w:pPr>
        <w:rPr>
          <w:b/>
          <w:color w:val="000000"/>
          <w:sz w:val="28"/>
          <w:szCs w:val="28"/>
          <w:u w:val="single"/>
        </w:rPr>
      </w:pPr>
      <w:r>
        <w:rPr>
          <w:b/>
          <w:color w:val="000000"/>
          <w:sz w:val="28"/>
          <w:szCs w:val="28"/>
          <w:u w:val="single"/>
        </w:rPr>
        <w:br w:type="page"/>
      </w:r>
    </w:p>
    <w:p w:rsidR="00B56F8D" w:rsidRPr="00B56F8D" w:rsidRDefault="00B56F8D" w:rsidP="00B56F8D">
      <w:pPr>
        <w:shd w:val="clear" w:color="auto" w:fill="FFFFFF"/>
        <w:ind w:left="567"/>
        <w:jc w:val="center"/>
        <w:rPr>
          <w:b/>
          <w:color w:val="000000"/>
          <w:sz w:val="28"/>
          <w:szCs w:val="28"/>
          <w:u w:val="single"/>
        </w:rPr>
      </w:pPr>
      <w:r w:rsidRPr="00B56F8D">
        <w:rPr>
          <w:b/>
          <w:color w:val="000000"/>
          <w:sz w:val="28"/>
          <w:szCs w:val="28"/>
          <w:u w:val="single"/>
        </w:rPr>
        <w:lastRenderedPageBreak/>
        <w:t>Extraits du Règlement général de police de Walhain</w:t>
      </w:r>
    </w:p>
    <w:p w:rsidR="00B56F8D" w:rsidRPr="00B56F8D" w:rsidRDefault="00B56F8D" w:rsidP="00B56F8D">
      <w:pPr>
        <w:shd w:val="clear" w:color="auto" w:fill="FFFFFF"/>
        <w:ind w:left="567"/>
        <w:jc w:val="center"/>
        <w:rPr>
          <w:b/>
          <w:color w:val="000000"/>
          <w:sz w:val="28"/>
          <w:szCs w:val="28"/>
          <w:u w:val="single"/>
        </w:rPr>
      </w:pPr>
      <w:r w:rsidRPr="00B56F8D">
        <w:rPr>
          <w:b/>
          <w:color w:val="000000"/>
          <w:sz w:val="28"/>
          <w:szCs w:val="28"/>
          <w:u w:val="single"/>
        </w:rPr>
        <w:t>Adopté le 23 mars 2015 et applicable depuis le 1er mai 2015</w:t>
      </w:r>
    </w:p>
    <w:p w:rsidR="00B56F8D" w:rsidRDefault="00B56F8D" w:rsidP="00B56F8D">
      <w:pPr>
        <w:shd w:val="clear" w:color="auto" w:fill="FFFFFF"/>
        <w:ind w:left="567"/>
        <w:jc w:val="both"/>
      </w:pPr>
    </w:p>
    <w:p w:rsidR="00B56F8D" w:rsidRDefault="00B56F8D" w:rsidP="00B56F8D">
      <w:pPr>
        <w:shd w:val="clear" w:color="auto" w:fill="FFFFFF"/>
        <w:jc w:val="both"/>
        <w:rPr>
          <w:b/>
          <w:color w:val="000000"/>
          <w:sz w:val="24"/>
          <w:szCs w:val="24"/>
          <w:u w:val="single"/>
          <w:lang w:val="fr-FR"/>
        </w:rPr>
      </w:pPr>
    </w:p>
    <w:p w:rsidR="008B08FB" w:rsidRPr="008B08FB" w:rsidRDefault="008B08FB" w:rsidP="008B08FB">
      <w:pPr>
        <w:shd w:val="clear" w:color="auto" w:fill="FFFFFF"/>
        <w:ind w:left="567"/>
        <w:jc w:val="both"/>
        <w:rPr>
          <w:b/>
          <w:color w:val="000000"/>
          <w:sz w:val="24"/>
          <w:szCs w:val="24"/>
          <w:u w:val="single"/>
        </w:rPr>
      </w:pPr>
      <w:bookmarkStart w:id="1" w:name="_Toc106678105"/>
      <w:r w:rsidRPr="008B08FB">
        <w:rPr>
          <w:b/>
          <w:color w:val="000000"/>
          <w:sz w:val="24"/>
          <w:szCs w:val="24"/>
          <w:u w:val="single"/>
        </w:rPr>
        <w:t xml:space="preserve">Article </w:t>
      </w:r>
      <w:bookmarkEnd w:id="1"/>
      <w:r w:rsidRPr="008B08FB">
        <w:rPr>
          <w:b/>
          <w:color w:val="000000"/>
          <w:sz w:val="24"/>
          <w:szCs w:val="24"/>
          <w:u w:val="single"/>
        </w:rPr>
        <w:t>30</w:t>
      </w:r>
    </w:p>
    <w:p w:rsidR="008B08FB" w:rsidRDefault="008B08FB" w:rsidP="008B08FB">
      <w:pPr>
        <w:shd w:val="clear" w:color="auto" w:fill="FFFFFF"/>
        <w:ind w:left="567"/>
        <w:jc w:val="both"/>
        <w:rPr>
          <w:b/>
          <w:color w:val="000000"/>
          <w:sz w:val="24"/>
          <w:szCs w:val="24"/>
        </w:rPr>
      </w:pPr>
    </w:p>
    <w:p w:rsidR="008B08FB" w:rsidRPr="008B08FB" w:rsidRDefault="008B08FB" w:rsidP="008B08FB">
      <w:pPr>
        <w:shd w:val="clear" w:color="auto" w:fill="FFFFFF"/>
        <w:ind w:left="567"/>
        <w:jc w:val="both"/>
        <w:rPr>
          <w:color w:val="000000"/>
          <w:sz w:val="24"/>
          <w:szCs w:val="24"/>
          <w:lang w:val="fr-FR"/>
        </w:rPr>
      </w:pPr>
      <w:r w:rsidRPr="008B08FB">
        <w:rPr>
          <w:b/>
          <w:color w:val="000000"/>
          <w:sz w:val="24"/>
          <w:szCs w:val="24"/>
        </w:rPr>
        <w:t>30.1</w:t>
      </w:r>
      <w:r w:rsidRPr="008B08FB">
        <w:rPr>
          <w:color w:val="000000"/>
          <w:sz w:val="24"/>
          <w:szCs w:val="24"/>
        </w:rPr>
        <w:t>.</w:t>
      </w:r>
      <w:r w:rsidRPr="008B08FB">
        <w:rPr>
          <w:color w:val="000000"/>
          <w:sz w:val="24"/>
          <w:szCs w:val="24"/>
          <w:lang w:val="fr-FR"/>
        </w:rPr>
        <w:t xml:space="preserve"> Tout chien se trouvant en un lieu, public ou privé, accessible au public, doit pouvoir être identifié par </w:t>
      </w:r>
      <w:r w:rsidRPr="008B08FB">
        <w:rPr>
          <w:color w:val="000000"/>
          <w:sz w:val="24"/>
          <w:szCs w:val="24"/>
          <w:u w:val="single"/>
          <w:lang w:val="fr-FR"/>
        </w:rPr>
        <w:t>puce électronique, tatouage ou collier</w:t>
      </w:r>
      <w:r w:rsidRPr="008B08FB">
        <w:rPr>
          <w:color w:val="000000"/>
          <w:sz w:val="24"/>
          <w:szCs w:val="24"/>
          <w:lang w:val="fr-FR"/>
        </w:rPr>
        <w:t xml:space="preserve"> indiquant son adresse. Tout chien non identifié sera considéré comme errant.</w:t>
      </w:r>
    </w:p>
    <w:p w:rsidR="008B08FB" w:rsidRPr="008B08FB" w:rsidRDefault="008B08FB" w:rsidP="008B08FB">
      <w:pPr>
        <w:shd w:val="clear" w:color="auto" w:fill="FFFFFF"/>
        <w:ind w:left="567"/>
        <w:jc w:val="both"/>
        <w:rPr>
          <w:color w:val="000000"/>
          <w:sz w:val="24"/>
          <w:szCs w:val="24"/>
        </w:rPr>
      </w:pPr>
      <w:r w:rsidRPr="008B08FB">
        <w:rPr>
          <w:color w:val="000000"/>
          <w:sz w:val="24"/>
          <w:szCs w:val="24"/>
        </w:rPr>
        <w:t xml:space="preserve">Si, dans les 15 jours de la saisie, le maître ne se présente pas au refuge, le chien sera considéré comme abandonné et remis à l’organisme hébergeant. </w:t>
      </w:r>
    </w:p>
    <w:p w:rsidR="008B08FB" w:rsidRPr="008B08FB" w:rsidRDefault="008B08FB" w:rsidP="008B08FB">
      <w:pPr>
        <w:shd w:val="clear" w:color="auto" w:fill="FFFFFF"/>
        <w:ind w:left="567"/>
        <w:jc w:val="both"/>
        <w:rPr>
          <w:color w:val="000000"/>
          <w:sz w:val="24"/>
          <w:szCs w:val="24"/>
          <w:lang w:val="fr-FR"/>
        </w:rPr>
      </w:pPr>
    </w:p>
    <w:p w:rsidR="008B08FB" w:rsidRPr="008B08FB" w:rsidRDefault="008B08FB" w:rsidP="008B08FB">
      <w:pPr>
        <w:shd w:val="clear" w:color="auto" w:fill="FFFFFF"/>
        <w:ind w:left="567"/>
        <w:jc w:val="both"/>
        <w:rPr>
          <w:color w:val="000000"/>
          <w:sz w:val="24"/>
          <w:szCs w:val="24"/>
          <w:lang w:val="fr-FR"/>
        </w:rPr>
      </w:pPr>
      <w:r w:rsidRPr="008B08FB">
        <w:rPr>
          <w:b/>
          <w:color w:val="000000"/>
          <w:sz w:val="24"/>
          <w:szCs w:val="24"/>
          <w:lang w:val="fr-FR"/>
        </w:rPr>
        <w:t>30.2</w:t>
      </w:r>
      <w:r w:rsidRPr="008B08FB">
        <w:rPr>
          <w:color w:val="000000"/>
          <w:sz w:val="24"/>
          <w:szCs w:val="24"/>
          <w:lang w:val="fr-FR"/>
        </w:rPr>
        <w:t xml:space="preserve">. Tout propriétaire d’un chien doit être en possession d’une assurance couvrant sa </w:t>
      </w:r>
      <w:r w:rsidRPr="008B08FB">
        <w:rPr>
          <w:color w:val="000000"/>
          <w:sz w:val="24"/>
          <w:szCs w:val="24"/>
          <w:u w:val="single"/>
          <w:lang w:val="fr-FR"/>
        </w:rPr>
        <w:t>responsabilité civile</w:t>
      </w:r>
      <w:r w:rsidRPr="008B08FB">
        <w:rPr>
          <w:color w:val="000000"/>
          <w:sz w:val="24"/>
          <w:szCs w:val="24"/>
          <w:lang w:val="fr-FR"/>
        </w:rPr>
        <w:t xml:space="preserve"> en cas d’accident.</w:t>
      </w:r>
    </w:p>
    <w:p w:rsidR="008B08FB" w:rsidRPr="008B08FB" w:rsidRDefault="008B08FB" w:rsidP="008B08FB">
      <w:pPr>
        <w:shd w:val="clear" w:color="auto" w:fill="FFFFFF"/>
        <w:ind w:left="567"/>
        <w:jc w:val="both"/>
        <w:rPr>
          <w:color w:val="000000"/>
          <w:sz w:val="24"/>
          <w:szCs w:val="24"/>
          <w:lang w:val="fr-FR"/>
        </w:rPr>
      </w:pPr>
    </w:p>
    <w:p w:rsidR="008B08FB" w:rsidRPr="008B08FB" w:rsidRDefault="008B08FB" w:rsidP="008B08FB">
      <w:pPr>
        <w:shd w:val="clear" w:color="auto" w:fill="FFFFFF"/>
        <w:ind w:left="567"/>
        <w:jc w:val="both"/>
        <w:rPr>
          <w:color w:val="000000"/>
          <w:sz w:val="24"/>
          <w:szCs w:val="24"/>
          <w:lang w:val="fr-FR"/>
        </w:rPr>
      </w:pPr>
      <w:r w:rsidRPr="008B08FB">
        <w:rPr>
          <w:b/>
          <w:color w:val="000000"/>
          <w:sz w:val="24"/>
          <w:szCs w:val="24"/>
          <w:lang w:val="fr-FR"/>
        </w:rPr>
        <w:t>30.3</w:t>
      </w:r>
      <w:r w:rsidRPr="008B08FB">
        <w:rPr>
          <w:color w:val="000000"/>
          <w:sz w:val="24"/>
          <w:szCs w:val="24"/>
          <w:lang w:val="fr-FR"/>
        </w:rPr>
        <w:t xml:space="preserve">. Il est interdit de </w:t>
      </w:r>
      <w:r w:rsidRPr="008B08FB">
        <w:rPr>
          <w:color w:val="000000"/>
          <w:sz w:val="24"/>
          <w:szCs w:val="24"/>
          <w:u w:val="single"/>
          <w:lang w:val="fr-FR"/>
        </w:rPr>
        <w:t>circuler</w:t>
      </w:r>
      <w:r w:rsidRPr="008B08FB">
        <w:rPr>
          <w:color w:val="000000"/>
          <w:sz w:val="24"/>
          <w:szCs w:val="24"/>
          <w:lang w:val="fr-FR"/>
        </w:rPr>
        <w:t xml:space="preserve"> avec des animaux, sur l’espace public, sans prendre les précautions nécessaires pour les empêcher de porter atteinte à la commodité de passage et à la sécurité publique. </w:t>
      </w:r>
    </w:p>
    <w:p w:rsidR="008B08FB" w:rsidRPr="008B08FB" w:rsidRDefault="008B08FB" w:rsidP="008B08FB">
      <w:pPr>
        <w:shd w:val="clear" w:color="auto" w:fill="FFFFFF"/>
        <w:ind w:left="567"/>
        <w:jc w:val="both"/>
        <w:rPr>
          <w:color w:val="000000"/>
          <w:sz w:val="24"/>
          <w:szCs w:val="24"/>
          <w:lang w:val="fr-FR"/>
        </w:rPr>
      </w:pPr>
    </w:p>
    <w:p w:rsidR="008B08FB" w:rsidRPr="008B08FB" w:rsidRDefault="008B08FB" w:rsidP="008B08FB">
      <w:pPr>
        <w:shd w:val="clear" w:color="auto" w:fill="FFFFFF"/>
        <w:ind w:left="567"/>
        <w:jc w:val="both"/>
        <w:rPr>
          <w:color w:val="000000"/>
          <w:sz w:val="24"/>
          <w:szCs w:val="24"/>
          <w:lang w:val="fr-FR"/>
        </w:rPr>
      </w:pPr>
      <w:r w:rsidRPr="008B08FB">
        <w:rPr>
          <w:b/>
          <w:color w:val="000000"/>
          <w:sz w:val="24"/>
          <w:szCs w:val="24"/>
          <w:lang w:val="fr-FR"/>
        </w:rPr>
        <w:t>30.4</w:t>
      </w:r>
      <w:r w:rsidRPr="008B08FB">
        <w:rPr>
          <w:color w:val="000000"/>
          <w:sz w:val="24"/>
          <w:szCs w:val="24"/>
          <w:lang w:val="fr-FR"/>
        </w:rPr>
        <w:t xml:space="preserve">. Le maître doit pouvoir en toutes circonstances maîtriser son animal.  Dans les zones habitées, sur les voies réservées aux usagers lents et dans les parcs accessibles au public, les chiens doivent être tenus en </w:t>
      </w:r>
      <w:r w:rsidRPr="008B08FB">
        <w:rPr>
          <w:color w:val="000000"/>
          <w:sz w:val="24"/>
          <w:szCs w:val="24"/>
          <w:u w:val="single"/>
          <w:lang w:val="fr-FR"/>
        </w:rPr>
        <w:t>laisse</w:t>
      </w:r>
      <w:r w:rsidRPr="008B08FB">
        <w:rPr>
          <w:color w:val="000000"/>
          <w:sz w:val="24"/>
          <w:szCs w:val="24"/>
          <w:lang w:val="fr-FR"/>
        </w:rPr>
        <w:t>.  Dans les autres lieux, l’usage de la laisse n’est pas imposé pour autant que l’animal reste sous le contrôle total de son maître, gardien ou surveillant, et ce, sous leur seule responsabilité.  Le propriétaire, gardien ou surveillant de l’animal doit en conserver la maîtrise à tout moment.</w:t>
      </w:r>
    </w:p>
    <w:p w:rsidR="008B08FB" w:rsidRPr="008B08FB" w:rsidRDefault="008B08FB" w:rsidP="008B08FB">
      <w:pPr>
        <w:shd w:val="clear" w:color="auto" w:fill="FFFFFF"/>
        <w:ind w:left="567"/>
        <w:jc w:val="both"/>
        <w:rPr>
          <w:color w:val="000000"/>
          <w:sz w:val="24"/>
          <w:szCs w:val="24"/>
          <w:lang w:val="fr-FR"/>
        </w:rPr>
      </w:pPr>
    </w:p>
    <w:p w:rsidR="008B08FB" w:rsidRPr="008B08FB" w:rsidRDefault="008B08FB" w:rsidP="008B08FB">
      <w:pPr>
        <w:shd w:val="clear" w:color="auto" w:fill="FFFFFF"/>
        <w:ind w:left="567"/>
        <w:jc w:val="both"/>
        <w:rPr>
          <w:color w:val="000000"/>
          <w:sz w:val="24"/>
          <w:szCs w:val="24"/>
          <w:lang w:val="fr-FR"/>
        </w:rPr>
      </w:pPr>
      <w:r w:rsidRPr="008B08FB">
        <w:rPr>
          <w:b/>
          <w:color w:val="000000"/>
          <w:sz w:val="24"/>
          <w:szCs w:val="24"/>
          <w:lang w:val="fr-FR"/>
        </w:rPr>
        <w:t>30.5</w:t>
      </w:r>
      <w:r w:rsidRPr="008B08FB">
        <w:rPr>
          <w:color w:val="000000"/>
          <w:sz w:val="24"/>
          <w:szCs w:val="24"/>
          <w:lang w:val="fr-FR"/>
        </w:rPr>
        <w:t xml:space="preserve">. Il est interdit aux propriétaires, gardiens ou surveillants d’animaux de les laisser </w:t>
      </w:r>
      <w:r w:rsidRPr="008B08FB">
        <w:rPr>
          <w:color w:val="000000"/>
          <w:sz w:val="24"/>
          <w:szCs w:val="24"/>
          <w:u w:val="single"/>
          <w:lang w:val="fr-FR"/>
        </w:rPr>
        <w:t>divaguer</w:t>
      </w:r>
      <w:r w:rsidRPr="008B08FB">
        <w:rPr>
          <w:color w:val="000000"/>
          <w:sz w:val="24"/>
          <w:szCs w:val="24"/>
          <w:lang w:val="fr-FR"/>
        </w:rPr>
        <w:t xml:space="preserve"> sur la voie publique et sur les terrains d’autrui.</w:t>
      </w:r>
    </w:p>
    <w:p w:rsidR="008B08FB" w:rsidRPr="008B08FB" w:rsidRDefault="008B08FB" w:rsidP="008B08FB">
      <w:pPr>
        <w:shd w:val="clear" w:color="auto" w:fill="FFFFFF"/>
        <w:ind w:left="567"/>
        <w:jc w:val="both"/>
        <w:rPr>
          <w:b/>
          <w:color w:val="000000"/>
          <w:sz w:val="24"/>
          <w:szCs w:val="24"/>
          <w:lang w:val="fr-FR"/>
        </w:rPr>
      </w:pPr>
    </w:p>
    <w:p w:rsidR="008B08FB" w:rsidRPr="008B08FB" w:rsidRDefault="008B08FB" w:rsidP="008B08FB">
      <w:pPr>
        <w:shd w:val="clear" w:color="auto" w:fill="FFFFFF"/>
        <w:ind w:left="567"/>
        <w:jc w:val="both"/>
        <w:rPr>
          <w:color w:val="000000"/>
          <w:sz w:val="24"/>
          <w:szCs w:val="24"/>
          <w:lang w:val="fr-FR"/>
        </w:rPr>
      </w:pPr>
      <w:r w:rsidRPr="008B08FB">
        <w:rPr>
          <w:b/>
          <w:color w:val="000000"/>
          <w:sz w:val="24"/>
          <w:szCs w:val="24"/>
          <w:lang w:val="fr-FR"/>
        </w:rPr>
        <w:t>30.6</w:t>
      </w:r>
      <w:r w:rsidRPr="008B08FB">
        <w:rPr>
          <w:color w:val="000000"/>
          <w:sz w:val="24"/>
          <w:szCs w:val="24"/>
          <w:lang w:val="fr-FR"/>
        </w:rPr>
        <w:t xml:space="preserve">. Sans préjudice de l’amende administrative pouvant être infligée, les </w:t>
      </w:r>
      <w:r w:rsidRPr="008B08FB">
        <w:rPr>
          <w:color w:val="000000"/>
          <w:sz w:val="24"/>
          <w:szCs w:val="24"/>
          <w:u w:val="single"/>
          <w:lang w:val="fr-FR"/>
        </w:rPr>
        <w:t>chiens errants</w:t>
      </w:r>
      <w:r w:rsidRPr="008B08FB">
        <w:rPr>
          <w:color w:val="000000"/>
          <w:sz w:val="24"/>
          <w:szCs w:val="24"/>
          <w:lang w:val="fr-FR"/>
        </w:rPr>
        <w:t xml:space="preserve"> pourront être capturés et confiés à un refuge pour animaux. </w:t>
      </w:r>
    </w:p>
    <w:p w:rsidR="008B08FB" w:rsidRPr="008B08FB" w:rsidRDefault="008B08FB" w:rsidP="008B08FB">
      <w:pPr>
        <w:shd w:val="clear" w:color="auto" w:fill="FFFFFF"/>
        <w:ind w:left="567"/>
        <w:jc w:val="both"/>
        <w:rPr>
          <w:color w:val="000000"/>
          <w:sz w:val="24"/>
          <w:szCs w:val="24"/>
          <w:lang w:val="fr-FR"/>
        </w:rPr>
      </w:pPr>
      <w:r w:rsidRPr="008B08FB">
        <w:rPr>
          <w:color w:val="000000"/>
          <w:sz w:val="24"/>
          <w:szCs w:val="24"/>
          <w:lang w:val="fr-FR"/>
        </w:rPr>
        <w:t xml:space="preserve">Si dans les quinze jours de la saisie, le maître ne se présente pas au refuge, le chien sera considéré comme abandonné et remis à l’organisme hébergeant.  La récupération du chien par le maître n’est autorisée que moyennant l’identification du chien par puce électronique ou tatouage conforme à l’arrêté royal du 27 juin 2014 relatif à l’identification et l’enregistrement des chiens et paiement des frais d’hébergement à l’organisme hébergeant par le propriétaire ou détenteur dudit chien. </w:t>
      </w:r>
    </w:p>
    <w:p w:rsidR="008B08FB" w:rsidRPr="008B08FB" w:rsidRDefault="008B08FB" w:rsidP="008B08FB">
      <w:pPr>
        <w:shd w:val="clear" w:color="auto" w:fill="FFFFFF"/>
        <w:ind w:left="567"/>
        <w:jc w:val="both"/>
        <w:rPr>
          <w:b/>
          <w:color w:val="000000"/>
          <w:sz w:val="24"/>
          <w:szCs w:val="24"/>
          <w:lang w:val="fr-FR"/>
        </w:rPr>
      </w:pPr>
    </w:p>
    <w:p w:rsidR="008B08FB" w:rsidRPr="008B08FB" w:rsidRDefault="008B08FB" w:rsidP="008B08FB">
      <w:pPr>
        <w:shd w:val="clear" w:color="auto" w:fill="FFFFFF"/>
        <w:ind w:left="567"/>
        <w:jc w:val="both"/>
        <w:rPr>
          <w:color w:val="000000"/>
          <w:sz w:val="24"/>
          <w:szCs w:val="24"/>
          <w:lang w:val="fr-FR"/>
        </w:rPr>
      </w:pPr>
      <w:r w:rsidRPr="008B08FB">
        <w:rPr>
          <w:b/>
          <w:color w:val="000000"/>
          <w:sz w:val="24"/>
          <w:szCs w:val="24"/>
          <w:lang w:val="fr-FR"/>
        </w:rPr>
        <w:t>30.7</w:t>
      </w:r>
      <w:r w:rsidRPr="008B08FB">
        <w:rPr>
          <w:color w:val="000000"/>
          <w:sz w:val="24"/>
          <w:szCs w:val="24"/>
          <w:lang w:val="fr-FR"/>
        </w:rPr>
        <w:t>. L’</w:t>
      </w:r>
      <w:r w:rsidRPr="008B08FB">
        <w:rPr>
          <w:color w:val="000000"/>
          <w:sz w:val="24"/>
          <w:szCs w:val="24"/>
          <w:u w:val="single"/>
          <w:lang w:val="fr-FR"/>
        </w:rPr>
        <w:t>accès</w:t>
      </w:r>
      <w:r w:rsidRPr="008B08FB">
        <w:rPr>
          <w:color w:val="000000"/>
          <w:sz w:val="24"/>
          <w:szCs w:val="24"/>
          <w:lang w:val="fr-FR"/>
        </w:rPr>
        <w:t xml:space="preserve"> est </w:t>
      </w:r>
      <w:r w:rsidRPr="008B08FB">
        <w:rPr>
          <w:color w:val="000000"/>
          <w:sz w:val="24"/>
          <w:szCs w:val="24"/>
          <w:u w:val="single"/>
          <w:lang w:val="fr-FR"/>
        </w:rPr>
        <w:t>interdit</w:t>
      </w:r>
      <w:r w:rsidRPr="008B08FB">
        <w:rPr>
          <w:color w:val="000000"/>
          <w:sz w:val="24"/>
          <w:szCs w:val="24"/>
          <w:lang w:val="fr-FR"/>
        </w:rPr>
        <w:t xml:space="preserve"> aux chiens notamment dans les cimetières, les centres sportifs communaux, les plaines de jeux, dans et autour des bacs à sable réservés aux enfants, dans les centres de délassement et en tout lieu signalé par le pictogramme de couleur blanche avec un bord rouge et une silhouette noire représentant un chien ou tout pictogramme similaire.</w:t>
      </w:r>
    </w:p>
    <w:p w:rsidR="008B08FB" w:rsidRPr="008B08FB" w:rsidRDefault="008B08FB" w:rsidP="008B08FB">
      <w:pPr>
        <w:shd w:val="clear" w:color="auto" w:fill="FFFFFF"/>
        <w:ind w:left="567"/>
        <w:jc w:val="both"/>
        <w:rPr>
          <w:color w:val="000000"/>
          <w:sz w:val="24"/>
          <w:szCs w:val="24"/>
          <w:lang w:val="fr-FR"/>
        </w:rPr>
      </w:pPr>
      <w:r w:rsidRPr="008B08FB">
        <w:rPr>
          <w:color w:val="000000"/>
          <w:sz w:val="24"/>
          <w:szCs w:val="24"/>
          <w:lang w:val="fr-FR"/>
        </w:rPr>
        <w:t>Exception est toutefois accordée aux personnes à mobilité réduite ou aux personnes mal/non voyantes accompagnées de leur chien.</w:t>
      </w:r>
    </w:p>
    <w:p w:rsidR="008B08FB" w:rsidRPr="008B08FB" w:rsidRDefault="008B08FB" w:rsidP="008B08FB">
      <w:pPr>
        <w:shd w:val="clear" w:color="auto" w:fill="FFFFFF"/>
        <w:ind w:left="567"/>
        <w:jc w:val="both"/>
        <w:rPr>
          <w:b/>
          <w:color w:val="000000"/>
          <w:sz w:val="24"/>
          <w:szCs w:val="24"/>
          <w:lang w:val="fr-FR"/>
        </w:rPr>
      </w:pPr>
    </w:p>
    <w:p w:rsidR="008B08FB" w:rsidRPr="008B08FB" w:rsidRDefault="008B08FB" w:rsidP="008B08FB">
      <w:pPr>
        <w:shd w:val="clear" w:color="auto" w:fill="FFFFFF"/>
        <w:ind w:left="567"/>
        <w:jc w:val="both"/>
        <w:rPr>
          <w:color w:val="000000"/>
          <w:sz w:val="24"/>
          <w:szCs w:val="24"/>
          <w:lang w:val="fr-FR"/>
        </w:rPr>
      </w:pPr>
      <w:r w:rsidRPr="008B08FB">
        <w:rPr>
          <w:b/>
          <w:color w:val="000000"/>
          <w:sz w:val="24"/>
          <w:szCs w:val="24"/>
          <w:lang w:val="fr-FR"/>
        </w:rPr>
        <w:t>30.8</w:t>
      </w:r>
      <w:r w:rsidRPr="008B08FB">
        <w:rPr>
          <w:color w:val="000000"/>
          <w:sz w:val="24"/>
          <w:szCs w:val="24"/>
          <w:lang w:val="fr-FR"/>
        </w:rPr>
        <w:t xml:space="preserve">. Dans les zones habitées, les accompagnateurs doivent procéder à </w:t>
      </w:r>
      <w:r w:rsidRPr="008B08FB">
        <w:rPr>
          <w:color w:val="000000"/>
          <w:sz w:val="24"/>
          <w:szCs w:val="24"/>
          <w:u w:val="single"/>
          <w:lang w:val="fr-FR"/>
        </w:rPr>
        <w:t>l’enlèvement des déjections</w:t>
      </w:r>
      <w:r w:rsidRPr="008B08FB">
        <w:rPr>
          <w:color w:val="000000"/>
          <w:sz w:val="24"/>
          <w:szCs w:val="24"/>
          <w:lang w:val="fr-FR"/>
        </w:rPr>
        <w:t xml:space="preserve"> de leur animal.</w:t>
      </w:r>
    </w:p>
    <w:p w:rsidR="008B08FB" w:rsidRPr="008B08FB" w:rsidRDefault="008B08FB" w:rsidP="008B08FB">
      <w:pPr>
        <w:shd w:val="clear" w:color="auto" w:fill="FFFFFF"/>
        <w:ind w:left="567"/>
        <w:jc w:val="both"/>
        <w:rPr>
          <w:color w:val="000000"/>
          <w:sz w:val="24"/>
          <w:szCs w:val="24"/>
          <w:lang w:val="fr-FR"/>
        </w:rPr>
      </w:pPr>
      <w:r w:rsidRPr="008B08FB">
        <w:rPr>
          <w:color w:val="000000"/>
          <w:sz w:val="24"/>
          <w:szCs w:val="24"/>
          <w:lang w:val="fr-FR"/>
        </w:rPr>
        <w:t>Elles ne peuvent être laissées que dans les avaloirs et dans les espaces réservés aux chiens (</w:t>
      </w:r>
      <w:proofErr w:type="spellStart"/>
      <w:r w:rsidRPr="008B08FB">
        <w:rPr>
          <w:color w:val="000000"/>
          <w:sz w:val="24"/>
          <w:szCs w:val="24"/>
          <w:lang w:val="fr-FR"/>
        </w:rPr>
        <w:t>canisettes</w:t>
      </w:r>
      <w:proofErr w:type="spellEnd"/>
      <w:r w:rsidRPr="008B08FB">
        <w:rPr>
          <w:color w:val="000000"/>
          <w:sz w:val="24"/>
          <w:szCs w:val="24"/>
          <w:lang w:val="fr-FR"/>
        </w:rPr>
        <w:t>).</w:t>
      </w:r>
    </w:p>
    <w:p w:rsidR="008B08FB" w:rsidRPr="008B08FB" w:rsidRDefault="008B08FB" w:rsidP="008B08FB">
      <w:pPr>
        <w:shd w:val="clear" w:color="auto" w:fill="FFFFFF"/>
        <w:ind w:left="567"/>
        <w:jc w:val="both"/>
        <w:rPr>
          <w:color w:val="000000"/>
          <w:sz w:val="24"/>
          <w:szCs w:val="24"/>
          <w:lang w:val="fr-FR"/>
        </w:rPr>
      </w:pPr>
      <w:r w:rsidRPr="008B08FB">
        <w:rPr>
          <w:color w:val="000000"/>
          <w:sz w:val="24"/>
          <w:szCs w:val="24"/>
          <w:lang w:val="fr-FR"/>
        </w:rPr>
        <w:t>Dans les zones non urbanisées, les déjections canines ne peuvent être laissées que dans des lieux où le public ne saurait passer.</w:t>
      </w:r>
    </w:p>
    <w:p w:rsidR="008B08FB" w:rsidRPr="008B08FB" w:rsidRDefault="008B08FB" w:rsidP="008B08FB">
      <w:pPr>
        <w:shd w:val="clear" w:color="auto" w:fill="FFFFFF"/>
        <w:ind w:left="567"/>
        <w:jc w:val="both"/>
        <w:rPr>
          <w:color w:val="000000"/>
          <w:sz w:val="24"/>
          <w:szCs w:val="24"/>
          <w:lang w:val="fr-FR"/>
        </w:rPr>
      </w:pPr>
      <w:r w:rsidRPr="008B08FB">
        <w:rPr>
          <w:color w:val="000000"/>
          <w:sz w:val="24"/>
          <w:szCs w:val="24"/>
          <w:lang w:val="fr-FR"/>
        </w:rPr>
        <w:t>Par ailleurs, toute personne accompagnée d’un animal doit être munie du matériel nécessaire au ramassage des déjections de celui-ci et est tenue de présenter ledit matériel à la réquisition d’un agent qualifié.</w:t>
      </w:r>
    </w:p>
    <w:p w:rsidR="008B08FB" w:rsidRPr="008B08FB" w:rsidRDefault="008B08FB" w:rsidP="008B08FB">
      <w:pPr>
        <w:shd w:val="clear" w:color="auto" w:fill="FFFFFF"/>
        <w:ind w:left="567"/>
        <w:jc w:val="both"/>
        <w:rPr>
          <w:b/>
          <w:color w:val="000000"/>
          <w:sz w:val="24"/>
          <w:szCs w:val="24"/>
          <w:lang w:val="fr-FR"/>
        </w:rPr>
      </w:pPr>
    </w:p>
    <w:p w:rsidR="008B08FB" w:rsidRDefault="008B08FB" w:rsidP="008B08FB">
      <w:pPr>
        <w:shd w:val="clear" w:color="auto" w:fill="FFFFFF"/>
        <w:ind w:left="567"/>
        <w:jc w:val="both"/>
        <w:rPr>
          <w:b/>
          <w:color w:val="000000"/>
          <w:sz w:val="24"/>
          <w:szCs w:val="24"/>
          <w:lang w:val="fr-FR"/>
        </w:rPr>
      </w:pPr>
      <w:bookmarkStart w:id="2" w:name="_Toc106678157"/>
    </w:p>
    <w:p w:rsidR="008B08FB" w:rsidRPr="008B08FB" w:rsidRDefault="008B08FB" w:rsidP="008B08FB">
      <w:pPr>
        <w:shd w:val="clear" w:color="auto" w:fill="FFFFFF"/>
        <w:ind w:left="567"/>
        <w:jc w:val="both"/>
        <w:rPr>
          <w:color w:val="000000"/>
          <w:sz w:val="24"/>
          <w:szCs w:val="24"/>
          <w:lang w:val="fr-FR"/>
        </w:rPr>
      </w:pPr>
      <w:r w:rsidRPr="008B08FB">
        <w:rPr>
          <w:b/>
          <w:color w:val="000000"/>
          <w:sz w:val="24"/>
          <w:szCs w:val="24"/>
          <w:lang w:val="fr-FR"/>
        </w:rPr>
        <w:lastRenderedPageBreak/>
        <w:t>30.9.</w:t>
      </w:r>
      <w:r w:rsidRPr="008B08FB">
        <w:rPr>
          <w:color w:val="000000"/>
          <w:sz w:val="24"/>
          <w:szCs w:val="24"/>
          <w:lang w:val="fr-FR"/>
        </w:rPr>
        <w:t xml:space="preserve"> Il est interdit d’utiliser un chien pour intimider, incommoder, provoquer toute personne ou porter atteinte à la sécurité publique, à la commodité de passage ou aux relations de bon voisinage.</w:t>
      </w:r>
    </w:p>
    <w:p w:rsidR="008B08FB" w:rsidRPr="008B08FB" w:rsidRDefault="008B08FB" w:rsidP="008B08FB">
      <w:pPr>
        <w:shd w:val="clear" w:color="auto" w:fill="FFFFFF"/>
        <w:ind w:left="567"/>
        <w:jc w:val="both"/>
        <w:rPr>
          <w:color w:val="000000"/>
          <w:sz w:val="24"/>
          <w:szCs w:val="24"/>
          <w:lang w:val="fr-FR"/>
        </w:rPr>
      </w:pPr>
    </w:p>
    <w:p w:rsidR="008B08FB" w:rsidRPr="008B08FB" w:rsidRDefault="008B08FB" w:rsidP="008B08FB">
      <w:pPr>
        <w:shd w:val="clear" w:color="auto" w:fill="FFFFFF"/>
        <w:ind w:left="567"/>
        <w:jc w:val="both"/>
        <w:rPr>
          <w:color w:val="000000"/>
          <w:sz w:val="24"/>
          <w:szCs w:val="24"/>
          <w:lang w:val="fr-FR"/>
        </w:rPr>
      </w:pPr>
      <w:r w:rsidRPr="008B08FB">
        <w:rPr>
          <w:b/>
          <w:color w:val="000000"/>
          <w:sz w:val="24"/>
          <w:szCs w:val="24"/>
          <w:lang w:val="fr-FR"/>
        </w:rPr>
        <w:t>30.10</w:t>
      </w:r>
      <w:r w:rsidRPr="008B08FB">
        <w:rPr>
          <w:color w:val="000000"/>
          <w:sz w:val="24"/>
          <w:szCs w:val="24"/>
          <w:lang w:val="fr-FR"/>
        </w:rPr>
        <w:t>. Il est interdit de provoquer des combats de chiens, d’entraîner ou de dresser dans tout lieu public un chien à des comportements agressifs.</w:t>
      </w:r>
    </w:p>
    <w:p w:rsidR="008B08FB" w:rsidRPr="008B08FB" w:rsidRDefault="008B08FB" w:rsidP="008B08FB">
      <w:pPr>
        <w:shd w:val="clear" w:color="auto" w:fill="FFFFFF"/>
        <w:ind w:left="567"/>
        <w:jc w:val="both"/>
        <w:rPr>
          <w:color w:val="000000"/>
          <w:sz w:val="24"/>
          <w:szCs w:val="24"/>
          <w:lang w:val="fr-FR"/>
        </w:rPr>
      </w:pPr>
    </w:p>
    <w:p w:rsidR="008B08FB" w:rsidRPr="008B08FB" w:rsidRDefault="008B08FB" w:rsidP="008B08FB">
      <w:pPr>
        <w:shd w:val="clear" w:color="auto" w:fill="FFFFFF"/>
        <w:ind w:left="567"/>
        <w:jc w:val="both"/>
        <w:rPr>
          <w:color w:val="000000"/>
          <w:sz w:val="24"/>
          <w:szCs w:val="24"/>
          <w:lang w:val="fr-FR"/>
        </w:rPr>
      </w:pPr>
      <w:r w:rsidRPr="008B08FB">
        <w:rPr>
          <w:b/>
          <w:color w:val="000000"/>
          <w:sz w:val="24"/>
          <w:szCs w:val="24"/>
          <w:lang w:val="fr-FR"/>
        </w:rPr>
        <w:t>30.11</w:t>
      </w:r>
      <w:r w:rsidRPr="008B08FB">
        <w:rPr>
          <w:color w:val="000000"/>
          <w:sz w:val="24"/>
          <w:szCs w:val="24"/>
          <w:lang w:val="fr-FR"/>
        </w:rPr>
        <w:t>. Tout chien ayant causé des blessures à des personnes en tout lieu accessible au public peut être saisi aux frais du maître.</w:t>
      </w:r>
    </w:p>
    <w:p w:rsidR="008B08FB" w:rsidRPr="008B08FB" w:rsidRDefault="008B08FB" w:rsidP="008B08FB">
      <w:pPr>
        <w:shd w:val="clear" w:color="auto" w:fill="FFFFFF"/>
        <w:ind w:left="567"/>
        <w:jc w:val="both"/>
        <w:rPr>
          <w:color w:val="000000"/>
          <w:sz w:val="24"/>
          <w:szCs w:val="24"/>
          <w:u w:val="single"/>
          <w:lang w:val="fr-FR"/>
        </w:rPr>
      </w:pPr>
    </w:p>
    <w:p w:rsidR="008B08FB" w:rsidRPr="008B08FB" w:rsidRDefault="008B08FB" w:rsidP="008B08FB">
      <w:pPr>
        <w:shd w:val="clear" w:color="auto" w:fill="FFFFFF"/>
        <w:ind w:left="567"/>
        <w:jc w:val="both"/>
        <w:rPr>
          <w:color w:val="000000"/>
          <w:sz w:val="24"/>
          <w:szCs w:val="24"/>
          <w:lang w:val="fr-FR"/>
        </w:rPr>
      </w:pPr>
      <w:r w:rsidRPr="008B08FB">
        <w:rPr>
          <w:b/>
          <w:color w:val="000000"/>
          <w:sz w:val="24"/>
          <w:szCs w:val="24"/>
          <w:lang w:val="fr-FR"/>
        </w:rPr>
        <w:t>30.12</w:t>
      </w:r>
      <w:r w:rsidRPr="008B08FB">
        <w:rPr>
          <w:color w:val="000000"/>
          <w:sz w:val="24"/>
          <w:szCs w:val="24"/>
          <w:lang w:val="fr-FR"/>
        </w:rPr>
        <w:t>.</w:t>
      </w:r>
      <w:r w:rsidRPr="008B08FB">
        <w:rPr>
          <w:b/>
          <w:color w:val="000000"/>
          <w:sz w:val="24"/>
          <w:szCs w:val="24"/>
          <w:lang w:val="fr-FR"/>
        </w:rPr>
        <w:t xml:space="preserve"> </w:t>
      </w:r>
      <w:r w:rsidRPr="008B08FB">
        <w:rPr>
          <w:color w:val="000000"/>
          <w:sz w:val="24"/>
          <w:szCs w:val="24"/>
          <w:lang w:val="fr-FR"/>
        </w:rPr>
        <w:t xml:space="preserve">Un </w:t>
      </w:r>
      <w:r w:rsidRPr="008B08FB">
        <w:rPr>
          <w:color w:val="000000"/>
          <w:sz w:val="24"/>
          <w:szCs w:val="24"/>
          <w:u w:val="single"/>
          <w:lang w:val="fr-FR"/>
        </w:rPr>
        <w:t>chien de garde</w:t>
      </w:r>
      <w:r w:rsidRPr="008B08FB">
        <w:rPr>
          <w:color w:val="000000"/>
          <w:sz w:val="24"/>
          <w:szCs w:val="24"/>
          <w:lang w:val="fr-FR"/>
        </w:rPr>
        <w:t xml:space="preserve"> doit être mis à l’attache s’il n’est pas tenu à l’intérieur d’un bâtiment fermé ou dans une propriété clôturée. Lorsqu’il est tenu à l’extérieur d’un bâtiment, l’enclos spécialement aménagé est tel que le chien ne peut le franchir afin qu’il ne puisse porter atteinte aux usagers voisins de la propriété ni à leurs biens.</w:t>
      </w:r>
      <w:bookmarkEnd w:id="2"/>
    </w:p>
    <w:p w:rsidR="008B08FB" w:rsidRPr="008B08FB" w:rsidRDefault="008B08FB" w:rsidP="008B08FB">
      <w:pPr>
        <w:shd w:val="clear" w:color="auto" w:fill="FFFFFF"/>
        <w:ind w:left="567"/>
        <w:jc w:val="both"/>
        <w:rPr>
          <w:color w:val="000000"/>
          <w:sz w:val="24"/>
          <w:szCs w:val="24"/>
          <w:lang w:val="fr-FR"/>
        </w:rPr>
      </w:pPr>
    </w:p>
    <w:p w:rsidR="008B08FB" w:rsidRPr="008B08FB" w:rsidRDefault="008B08FB" w:rsidP="008B08FB">
      <w:pPr>
        <w:shd w:val="clear" w:color="auto" w:fill="FFFFFF"/>
        <w:ind w:left="567"/>
        <w:jc w:val="both"/>
        <w:rPr>
          <w:color w:val="000000"/>
          <w:sz w:val="24"/>
          <w:szCs w:val="24"/>
        </w:rPr>
      </w:pPr>
      <w:r w:rsidRPr="008B08FB">
        <w:rPr>
          <w:b/>
          <w:color w:val="000000"/>
          <w:sz w:val="24"/>
          <w:szCs w:val="24"/>
        </w:rPr>
        <w:t>30.13</w:t>
      </w:r>
      <w:r w:rsidRPr="008B08FB">
        <w:rPr>
          <w:color w:val="000000"/>
          <w:sz w:val="24"/>
          <w:szCs w:val="24"/>
        </w:rPr>
        <w:t>.</w:t>
      </w:r>
      <w:r w:rsidRPr="008B08FB">
        <w:rPr>
          <w:b/>
          <w:color w:val="000000"/>
          <w:sz w:val="24"/>
          <w:szCs w:val="24"/>
        </w:rPr>
        <w:t xml:space="preserve"> </w:t>
      </w:r>
      <w:r w:rsidRPr="008B08FB">
        <w:rPr>
          <w:color w:val="000000"/>
          <w:sz w:val="24"/>
          <w:szCs w:val="24"/>
        </w:rPr>
        <w:t xml:space="preserve">Tout propriétaire d’un chien ou d’un animal qui constate sa </w:t>
      </w:r>
      <w:r w:rsidRPr="008B08FB">
        <w:rPr>
          <w:color w:val="000000"/>
          <w:sz w:val="24"/>
          <w:szCs w:val="24"/>
          <w:u w:val="single"/>
        </w:rPr>
        <w:t>disparition</w:t>
      </w:r>
      <w:r w:rsidRPr="008B08FB">
        <w:rPr>
          <w:color w:val="000000"/>
          <w:sz w:val="24"/>
          <w:szCs w:val="24"/>
        </w:rPr>
        <w:t xml:space="preserve"> a l’obligation de le signaler spontanément à l’autorité de police.</w:t>
      </w:r>
    </w:p>
    <w:p w:rsidR="008B08FB" w:rsidRDefault="008B08FB" w:rsidP="00B56F8D">
      <w:pPr>
        <w:shd w:val="clear" w:color="auto" w:fill="FFFFFF"/>
        <w:ind w:left="567"/>
        <w:jc w:val="both"/>
        <w:rPr>
          <w:b/>
          <w:color w:val="000000"/>
          <w:sz w:val="24"/>
          <w:szCs w:val="24"/>
          <w:u w:val="single"/>
          <w:lang w:val="fr-FR"/>
        </w:rPr>
      </w:pPr>
    </w:p>
    <w:p w:rsidR="00B56F8D" w:rsidRPr="00B56F8D" w:rsidRDefault="00B56F8D" w:rsidP="00B56F8D">
      <w:pPr>
        <w:shd w:val="clear" w:color="auto" w:fill="FFFFFF"/>
        <w:ind w:left="567"/>
        <w:jc w:val="both"/>
        <w:rPr>
          <w:b/>
          <w:color w:val="000000"/>
          <w:sz w:val="24"/>
          <w:szCs w:val="24"/>
          <w:u w:val="single"/>
          <w:lang w:val="fr-FR"/>
        </w:rPr>
      </w:pPr>
      <w:r w:rsidRPr="00B56F8D">
        <w:rPr>
          <w:b/>
          <w:color w:val="000000"/>
          <w:sz w:val="24"/>
          <w:szCs w:val="24"/>
          <w:u w:val="single"/>
          <w:lang w:val="fr-FR"/>
        </w:rPr>
        <w:t>Article 31</w:t>
      </w:r>
    </w:p>
    <w:p w:rsidR="00B56F8D" w:rsidRDefault="00B56F8D" w:rsidP="00B56F8D">
      <w:pPr>
        <w:shd w:val="clear" w:color="auto" w:fill="FFFFFF"/>
        <w:ind w:left="567"/>
        <w:jc w:val="both"/>
        <w:rPr>
          <w:b/>
          <w:color w:val="000000"/>
          <w:sz w:val="24"/>
          <w:szCs w:val="24"/>
          <w:lang w:val="fr-FR"/>
        </w:rPr>
      </w:pPr>
    </w:p>
    <w:p w:rsidR="00B56F8D" w:rsidRPr="00B56F8D" w:rsidRDefault="00B56F8D" w:rsidP="00B56F8D">
      <w:pPr>
        <w:shd w:val="clear" w:color="auto" w:fill="FFFFFF"/>
        <w:ind w:left="567"/>
        <w:jc w:val="both"/>
        <w:rPr>
          <w:b/>
          <w:color w:val="000000"/>
          <w:sz w:val="24"/>
          <w:szCs w:val="24"/>
          <w:lang w:val="fr-FR"/>
        </w:rPr>
      </w:pPr>
      <w:r w:rsidRPr="00B56F8D">
        <w:rPr>
          <w:b/>
          <w:color w:val="000000"/>
          <w:sz w:val="24"/>
          <w:szCs w:val="24"/>
          <w:lang w:val="fr-FR"/>
        </w:rPr>
        <w:t>Chiens potentiellement dangereux</w:t>
      </w:r>
    </w:p>
    <w:p w:rsidR="00B56F8D" w:rsidRPr="00B56F8D" w:rsidRDefault="00B56F8D" w:rsidP="00B56F8D">
      <w:pPr>
        <w:shd w:val="clear" w:color="auto" w:fill="FFFFFF"/>
        <w:ind w:left="567"/>
        <w:jc w:val="both"/>
        <w:rPr>
          <w:color w:val="000000"/>
          <w:sz w:val="24"/>
          <w:szCs w:val="24"/>
          <w:lang w:val="fr-FR"/>
        </w:rPr>
      </w:pPr>
    </w:p>
    <w:p w:rsidR="00B56F8D" w:rsidRPr="00B56F8D" w:rsidRDefault="00B56F8D" w:rsidP="00B56F8D">
      <w:pPr>
        <w:shd w:val="clear" w:color="auto" w:fill="FFFFFF"/>
        <w:ind w:left="567"/>
        <w:jc w:val="both"/>
        <w:rPr>
          <w:color w:val="000000"/>
          <w:sz w:val="24"/>
          <w:szCs w:val="24"/>
          <w:lang w:val="fr-FR"/>
        </w:rPr>
      </w:pPr>
      <w:r w:rsidRPr="00B56F8D">
        <w:rPr>
          <w:b/>
          <w:color w:val="000000"/>
          <w:sz w:val="24"/>
          <w:szCs w:val="24"/>
          <w:lang w:val="fr-FR"/>
        </w:rPr>
        <w:t>31.1</w:t>
      </w:r>
      <w:r w:rsidRPr="00B56F8D">
        <w:rPr>
          <w:color w:val="000000"/>
          <w:sz w:val="24"/>
          <w:szCs w:val="24"/>
          <w:lang w:val="fr-FR"/>
        </w:rPr>
        <w:t xml:space="preserve">. Les chiens issus des races ou de croisement des races : </w:t>
      </w:r>
    </w:p>
    <w:p w:rsidR="00B56F8D" w:rsidRPr="00B56F8D" w:rsidRDefault="00B56F8D" w:rsidP="00B56F8D">
      <w:pPr>
        <w:numPr>
          <w:ilvl w:val="0"/>
          <w:numId w:val="2"/>
        </w:numPr>
        <w:shd w:val="clear" w:color="auto" w:fill="FFFFFF"/>
        <w:jc w:val="both"/>
        <w:rPr>
          <w:color w:val="000000"/>
          <w:sz w:val="24"/>
          <w:szCs w:val="24"/>
          <w:lang w:val="en-GB"/>
        </w:rPr>
      </w:pPr>
      <w:proofErr w:type="spellStart"/>
      <w:r w:rsidRPr="00B56F8D">
        <w:rPr>
          <w:color w:val="000000"/>
          <w:sz w:val="24"/>
          <w:szCs w:val="24"/>
          <w:lang w:val="en-GB"/>
        </w:rPr>
        <w:t>Américan</w:t>
      </w:r>
      <w:proofErr w:type="spellEnd"/>
      <w:r w:rsidRPr="00B56F8D">
        <w:rPr>
          <w:color w:val="000000"/>
          <w:sz w:val="24"/>
          <w:szCs w:val="24"/>
          <w:lang w:val="en-GB"/>
        </w:rPr>
        <w:t xml:space="preserve"> Staffordshire Terrier;</w:t>
      </w:r>
    </w:p>
    <w:p w:rsidR="00B56F8D" w:rsidRPr="00B56F8D" w:rsidRDefault="00B56F8D" w:rsidP="00B56F8D">
      <w:pPr>
        <w:numPr>
          <w:ilvl w:val="0"/>
          <w:numId w:val="1"/>
        </w:numPr>
        <w:shd w:val="clear" w:color="auto" w:fill="FFFFFF"/>
        <w:jc w:val="both"/>
        <w:rPr>
          <w:color w:val="000000"/>
          <w:sz w:val="24"/>
          <w:szCs w:val="24"/>
          <w:lang w:val="en-GB"/>
        </w:rPr>
      </w:pPr>
      <w:r w:rsidRPr="00B56F8D">
        <w:rPr>
          <w:color w:val="000000"/>
          <w:sz w:val="24"/>
          <w:szCs w:val="24"/>
          <w:lang w:val="en-GB"/>
        </w:rPr>
        <w:t>English Terrier (Staffordshire bull-Terrier);</w:t>
      </w:r>
    </w:p>
    <w:p w:rsidR="00B56F8D" w:rsidRPr="00B56F8D" w:rsidRDefault="00B56F8D" w:rsidP="00B56F8D">
      <w:pPr>
        <w:numPr>
          <w:ilvl w:val="0"/>
          <w:numId w:val="1"/>
        </w:numPr>
        <w:shd w:val="clear" w:color="auto" w:fill="FFFFFF"/>
        <w:jc w:val="both"/>
        <w:rPr>
          <w:color w:val="000000"/>
          <w:sz w:val="24"/>
          <w:szCs w:val="24"/>
          <w:lang w:val="en-GB"/>
        </w:rPr>
      </w:pPr>
      <w:r w:rsidRPr="00B56F8D">
        <w:rPr>
          <w:color w:val="000000"/>
          <w:sz w:val="24"/>
          <w:szCs w:val="24"/>
          <w:lang w:val="en-GB"/>
        </w:rPr>
        <w:t xml:space="preserve">Pitbull Terrier – Fila </w:t>
      </w:r>
      <w:proofErr w:type="spellStart"/>
      <w:r w:rsidRPr="00B56F8D">
        <w:rPr>
          <w:color w:val="000000"/>
          <w:sz w:val="24"/>
          <w:szCs w:val="24"/>
          <w:lang w:val="en-GB"/>
        </w:rPr>
        <w:t>Brazilioro</w:t>
      </w:r>
      <w:proofErr w:type="spellEnd"/>
      <w:r w:rsidRPr="00B56F8D">
        <w:rPr>
          <w:color w:val="000000"/>
          <w:sz w:val="24"/>
          <w:szCs w:val="24"/>
          <w:lang w:val="en-GB"/>
        </w:rPr>
        <w:t xml:space="preserve"> (</w:t>
      </w:r>
      <w:proofErr w:type="spellStart"/>
      <w:r w:rsidRPr="00B56F8D">
        <w:rPr>
          <w:color w:val="000000"/>
          <w:sz w:val="24"/>
          <w:szCs w:val="24"/>
          <w:lang w:val="en-GB"/>
        </w:rPr>
        <w:t>Mâtin</w:t>
      </w:r>
      <w:proofErr w:type="spellEnd"/>
      <w:r w:rsidRPr="00B56F8D">
        <w:rPr>
          <w:color w:val="000000"/>
          <w:sz w:val="24"/>
          <w:szCs w:val="24"/>
          <w:lang w:val="en-GB"/>
        </w:rPr>
        <w:t xml:space="preserve"> </w:t>
      </w:r>
      <w:proofErr w:type="spellStart"/>
      <w:r w:rsidRPr="00B56F8D">
        <w:rPr>
          <w:color w:val="000000"/>
          <w:sz w:val="24"/>
          <w:szCs w:val="24"/>
          <w:lang w:val="en-GB"/>
        </w:rPr>
        <w:t>brésilien</w:t>
      </w:r>
      <w:proofErr w:type="spellEnd"/>
      <w:r w:rsidRPr="00B56F8D">
        <w:rPr>
          <w:color w:val="000000"/>
          <w:sz w:val="24"/>
          <w:szCs w:val="24"/>
          <w:lang w:val="en-GB"/>
        </w:rPr>
        <w:t>);</w:t>
      </w:r>
    </w:p>
    <w:p w:rsidR="00B56F8D" w:rsidRPr="00B56F8D" w:rsidRDefault="00B56F8D" w:rsidP="00B56F8D">
      <w:pPr>
        <w:numPr>
          <w:ilvl w:val="0"/>
          <w:numId w:val="1"/>
        </w:numPr>
        <w:shd w:val="clear" w:color="auto" w:fill="FFFFFF"/>
        <w:jc w:val="both"/>
        <w:rPr>
          <w:color w:val="000000"/>
          <w:sz w:val="24"/>
          <w:szCs w:val="24"/>
          <w:lang w:val="en-GB"/>
        </w:rPr>
      </w:pPr>
      <w:proofErr w:type="spellStart"/>
      <w:r w:rsidRPr="00B56F8D">
        <w:rPr>
          <w:color w:val="000000"/>
          <w:sz w:val="24"/>
          <w:szCs w:val="24"/>
          <w:lang w:val="en-GB"/>
        </w:rPr>
        <w:t>Tosa</w:t>
      </w:r>
      <w:proofErr w:type="spellEnd"/>
      <w:r w:rsidRPr="00B56F8D">
        <w:rPr>
          <w:color w:val="000000"/>
          <w:sz w:val="24"/>
          <w:szCs w:val="24"/>
          <w:lang w:val="en-GB"/>
        </w:rPr>
        <w:t xml:space="preserve"> </w:t>
      </w:r>
      <w:proofErr w:type="spellStart"/>
      <w:r w:rsidRPr="00B56F8D">
        <w:rPr>
          <w:color w:val="000000"/>
          <w:sz w:val="24"/>
          <w:szCs w:val="24"/>
          <w:lang w:val="en-GB"/>
        </w:rPr>
        <w:t>Inru</w:t>
      </w:r>
      <w:proofErr w:type="spellEnd"/>
      <w:r w:rsidRPr="00B56F8D">
        <w:rPr>
          <w:color w:val="000000"/>
          <w:sz w:val="24"/>
          <w:szCs w:val="24"/>
          <w:lang w:val="en-GB"/>
        </w:rPr>
        <w:t xml:space="preserve"> – </w:t>
      </w:r>
      <w:smartTag w:uri="urn:schemas-microsoft-com:office:smarttags" w:element="place">
        <w:smartTag w:uri="urn:schemas-microsoft-com:office:smarttags" w:element="City">
          <w:r w:rsidRPr="00B56F8D">
            <w:rPr>
              <w:color w:val="000000"/>
              <w:sz w:val="24"/>
              <w:szCs w:val="24"/>
              <w:lang w:val="en-GB"/>
            </w:rPr>
            <w:t>Akita</w:t>
          </w:r>
        </w:smartTag>
      </w:smartTag>
      <w:r w:rsidRPr="00B56F8D">
        <w:rPr>
          <w:color w:val="000000"/>
          <w:sz w:val="24"/>
          <w:szCs w:val="24"/>
          <w:lang w:val="en-GB"/>
        </w:rPr>
        <w:t xml:space="preserve"> </w:t>
      </w:r>
      <w:proofErr w:type="spellStart"/>
      <w:r w:rsidRPr="00B56F8D">
        <w:rPr>
          <w:color w:val="000000"/>
          <w:sz w:val="24"/>
          <w:szCs w:val="24"/>
          <w:lang w:val="en-GB"/>
        </w:rPr>
        <w:t>Inu</w:t>
      </w:r>
      <w:proofErr w:type="spellEnd"/>
      <w:r w:rsidRPr="00B56F8D">
        <w:rPr>
          <w:color w:val="000000"/>
          <w:sz w:val="24"/>
          <w:szCs w:val="24"/>
          <w:lang w:val="en-GB"/>
        </w:rPr>
        <w:t>;</w:t>
      </w:r>
    </w:p>
    <w:p w:rsidR="00B56F8D" w:rsidRPr="00B56F8D" w:rsidRDefault="00B56F8D" w:rsidP="00B56F8D">
      <w:pPr>
        <w:numPr>
          <w:ilvl w:val="0"/>
          <w:numId w:val="1"/>
        </w:numPr>
        <w:shd w:val="clear" w:color="auto" w:fill="FFFFFF"/>
        <w:jc w:val="both"/>
        <w:rPr>
          <w:color w:val="000000"/>
          <w:sz w:val="24"/>
          <w:szCs w:val="24"/>
          <w:lang w:val="en-GB"/>
        </w:rPr>
      </w:pPr>
      <w:proofErr w:type="spellStart"/>
      <w:r w:rsidRPr="00B56F8D">
        <w:rPr>
          <w:color w:val="000000"/>
          <w:sz w:val="24"/>
          <w:szCs w:val="24"/>
          <w:lang w:val="en-GB"/>
        </w:rPr>
        <w:t>Dogo</w:t>
      </w:r>
      <w:proofErr w:type="spellEnd"/>
      <w:r w:rsidRPr="00B56F8D">
        <w:rPr>
          <w:color w:val="000000"/>
          <w:sz w:val="24"/>
          <w:szCs w:val="24"/>
          <w:lang w:val="en-GB"/>
        </w:rPr>
        <w:t xml:space="preserve"> </w:t>
      </w:r>
      <w:proofErr w:type="spellStart"/>
      <w:r w:rsidRPr="00B56F8D">
        <w:rPr>
          <w:color w:val="000000"/>
          <w:sz w:val="24"/>
          <w:szCs w:val="24"/>
          <w:lang w:val="en-GB"/>
        </w:rPr>
        <w:t>Argentino</w:t>
      </w:r>
      <w:proofErr w:type="spellEnd"/>
      <w:r w:rsidRPr="00B56F8D">
        <w:rPr>
          <w:color w:val="000000"/>
          <w:sz w:val="24"/>
          <w:szCs w:val="24"/>
          <w:lang w:val="en-GB"/>
        </w:rPr>
        <w:t xml:space="preserve"> (</w:t>
      </w:r>
      <w:proofErr w:type="spellStart"/>
      <w:r w:rsidRPr="00B56F8D">
        <w:rPr>
          <w:color w:val="000000"/>
          <w:sz w:val="24"/>
          <w:szCs w:val="24"/>
          <w:lang w:val="en-GB"/>
        </w:rPr>
        <w:t>Dogue</w:t>
      </w:r>
      <w:proofErr w:type="spellEnd"/>
      <w:r w:rsidRPr="00B56F8D">
        <w:rPr>
          <w:color w:val="000000"/>
          <w:sz w:val="24"/>
          <w:szCs w:val="24"/>
          <w:lang w:val="en-GB"/>
        </w:rPr>
        <w:t xml:space="preserve"> </w:t>
      </w:r>
      <w:proofErr w:type="spellStart"/>
      <w:r w:rsidRPr="00B56F8D">
        <w:rPr>
          <w:color w:val="000000"/>
          <w:sz w:val="24"/>
          <w:szCs w:val="24"/>
          <w:lang w:val="en-GB"/>
        </w:rPr>
        <w:t>Argentin</w:t>
      </w:r>
      <w:proofErr w:type="spellEnd"/>
      <w:r w:rsidRPr="00B56F8D">
        <w:rPr>
          <w:color w:val="000000"/>
          <w:sz w:val="24"/>
          <w:szCs w:val="24"/>
          <w:lang w:val="en-GB"/>
        </w:rPr>
        <w:t>);</w:t>
      </w:r>
    </w:p>
    <w:p w:rsidR="00B56F8D" w:rsidRPr="00B56F8D" w:rsidRDefault="00B56F8D" w:rsidP="00B56F8D">
      <w:pPr>
        <w:numPr>
          <w:ilvl w:val="0"/>
          <w:numId w:val="1"/>
        </w:numPr>
        <w:shd w:val="clear" w:color="auto" w:fill="FFFFFF"/>
        <w:jc w:val="both"/>
        <w:rPr>
          <w:color w:val="000000"/>
          <w:sz w:val="24"/>
          <w:szCs w:val="24"/>
          <w:lang w:val="fr-FR"/>
        </w:rPr>
      </w:pPr>
      <w:r w:rsidRPr="00B56F8D">
        <w:rPr>
          <w:color w:val="000000"/>
          <w:sz w:val="24"/>
          <w:szCs w:val="24"/>
          <w:lang w:val="fr-FR"/>
        </w:rPr>
        <w:t>Bull Terrier – Mastiff (toute origine);</w:t>
      </w:r>
    </w:p>
    <w:p w:rsidR="00B56F8D" w:rsidRPr="00B56F8D" w:rsidRDefault="00B56F8D" w:rsidP="00B56F8D">
      <w:pPr>
        <w:numPr>
          <w:ilvl w:val="0"/>
          <w:numId w:val="1"/>
        </w:numPr>
        <w:shd w:val="clear" w:color="auto" w:fill="FFFFFF"/>
        <w:jc w:val="both"/>
        <w:rPr>
          <w:color w:val="000000"/>
          <w:sz w:val="24"/>
          <w:szCs w:val="24"/>
          <w:lang w:val="fr-FR"/>
        </w:rPr>
      </w:pPr>
      <w:r w:rsidRPr="00B56F8D">
        <w:rPr>
          <w:color w:val="000000"/>
          <w:sz w:val="24"/>
          <w:szCs w:val="24"/>
          <w:lang w:val="fr-FR"/>
        </w:rPr>
        <w:t>Ridgeback Rhodésien – Dogue de Bordeaux;</w:t>
      </w:r>
    </w:p>
    <w:p w:rsidR="00B56F8D" w:rsidRPr="00B56F8D" w:rsidRDefault="00B56F8D" w:rsidP="00B56F8D">
      <w:pPr>
        <w:numPr>
          <w:ilvl w:val="0"/>
          <w:numId w:val="1"/>
        </w:numPr>
        <w:shd w:val="clear" w:color="auto" w:fill="FFFFFF"/>
        <w:jc w:val="both"/>
        <w:rPr>
          <w:color w:val="000000"/>
          <w:sz w:val="24"/>
          <w:szCs w:val="24"/>
          <w:lang w:val="de-DE"/>
        </w:rPr>
      </w:pPr>
      <w:r w:rsidRPr="00B56F8D">
        <w:rPr>
          <w:color w:val="000000"/>
          <w:sz w:val="24"/>
          <w:szCs w:val="24"/>
          <w:lang w:val="de-DE"/>
        </w:rPr>
        <w:t>Bang Dog – Rottweiler</w:t>
      </w:r>
    </w:p>
    <w:p w:rsidR="008B08FB" w:rsidRPr="006E1D81" w:rsidRDefault="00B56F8D" w:rsidP="008B08FB">
      <w:pPr>
        <w:shd w:val="clear" w:color="auto" w:fill="FFFFFF"/>
        <w:ind w:left="567"/>
        <w:jc w:val="both"/>
        <w:rPr>
          <w:color w:val="000000"/>
          <w:sz w:val="24"/>
          <w:szCs w:val="24"/>
          <w:lang w:val="fr-FR"/>
        </w:rPr>
      </w:pPr>
      <w:proofErr w:type="gramStart"/>
      <w:r w:rsidRPr="006E1D81">
        <w:rPr>
          <w:color w:val="000000"/>
          <w:sz w:val="24"/>
          <w:szCs w:val="24"/>
          <w:lang w:val="fr-FR"/>
        </w:rPr>
        <w:t>présentent</w:t>
      </w:r>
      <w:proofErr w:type="gramEnd"/>
      <w:r w:rsidRPr="006E1D81">
        <w:rPr>
          <w:color w:val="000000"/>
          <w:sz w:val="24"/>
          <w:szCs w:val="24"/>
          <w:lang w:val="fr-FR"/>
        </w:rPr>
        <w:t xml:space="preserve"> un danger important, du fait de la puissance de leur mâchoire</w:t>
      </w:r>
      <w:r w:rsidR="006E1D81">
        <w:rPr>
          <w:color w:val="000000"/>
          <w:sz w:val="24"/>
          <w:szCs w:val="24"/>
          <w:lang w:val="fr-FR"/>
        </w:rPr>
        <w:t>.</w:t>
      </w:r>
      <w:r w:rsidR="008B08FB" w:rsidRPr="006E1D81">
        <w:rPr>
          <w:sz w:val="24"/>
          <w:szCs w:val="24"/>
        </w:rPr>
        <w:t xml:space="preserve"> (voir photos en annexe 2).</w:t>
      </w:r>
    </w:p>
    <w:p w:rsidR="008B08FB" w:rsidRDefault="008B08FB" w:rsidP="008B08FB">
      <w:pPr>
        <w:jc w:val="both"/>
        <w:rPr>
          <w:rFonts w:ascii="Calibri Light" w:hAnsi="Calibri Light"/>
          <w:sz w:val="20"/>
          <w:szCs w:val="20"/>
        </w:rPr>
      </w:pPr>
    </w:p>
    <w:p w:rsidR="008B08FB" w:rsidRPr="008B08FB" w:rsidRDefault="008B08FB" w:rsidP="008B08FB">
      <w:pPr>
        <w:ind w:left="567"/>
        <w:jc w:val="both"/>
        <w:rPr>
          <w:sz w:val="24"/>
          <w:szCs w:val="24"/>
        </w:rPr>
      </w:pPr>
      <w:r w:rsidRPr="008B08FB">
        <w:rPr>
          <w:b/>
          <w:sz w:val="24"/>
          <w:szCs w:val="24"/>
        </w:rPr>
        <w:t>31.2</w:t>
      </w:r>
      <w:r w:rsidRPr="008B08FB">
        <w:rPr>
          <w:sz w:val="24"/>
          <w:szCs w:val="24"/>
        </w:rPr>
        <w:t xml:space="preserve">. Les chiens qui n’appartiennent pas à une race reprise au 31.1. </w:t>
      </w:r>
      <w:proofErr w:type="gramStart"/>
      <w:r w:rsidRPr="008B08FB">
        <w:rPr>
          <w:sz w:val="24"/>
          <w:szCs w:val="24"/>
        </w:rPr>
        <w:t>mais</w:t>
      </w:r>
      <w:proofErr w:type="gramEnd"/>
      <w:r w:rsidRPr="008B08FB">
        <w:rPr>
          <w:sz w:val="24"/>
          <w:szCs w:val="24"/>
        </w:rPr>
        <w:t xml:space="preserve"> qui montrent ou ont montré une agressivité susceptible de présenter un danger pour les personnes ou pour les animaux domestiques sont aussi considérés comme potentiellement dangereux.</w:t>
      </w:r>
    </w:p>
    <w:p w:rsidR="008B08FB" w:rsidRPr="008B08FB" w:rsidRDefault="008B08FB" w:rsidP="006E1D81">
      <w:pPr>
        <w:ind w:left="567"/>
        <w:jc w:val="both"/>
        <w:rPr>
          <w:sz w:val="24"/>
          <w:szCs w:val="24"/>
        </w:rPr>
      </w:pPr>
      <w:r w:rsidRPr="008B08FB">
        <w:rPr>
          <w:sz w:val="24"/>
          <w:szCs w:val="24"/>
        </w:rPr>
        <w:t>Le bourgmestre peut décider de faire entrer un chien dans cette catégorie sur base d’un rapport motivé des services de police, de même que suite à l’expertise comportementaliste d’un vétérinaire agréé.</w:t>
      </w:r>
    </w:p>
    <w:p w:rsidR="008B08FB" w:rsidRPr="008B08FB" w:rsidRDefault="008B08FB" w:rsidP="006E1D81">
      <w:pPr>
        <w:pStyle w:val="Retraitcorpsdetexte"/>
        <w:ind w:left="567"/>
        <w:jc w:val="both"/>
        <w:rPr>
          <w:b/>
          <w:sz w:val="24"/>
          <w:szCs w:val="24"/>
        </w:rPr>
      </w:pPr>
    </w:p>
    <w:p w:rsidR="008B08FB" w:rsidRPr="008B08FB" w:rsidRDefault="008B08FB" w:rsidP="006E1D81">
      <w:pPr>
        <w:pStyle w:val="Retraitcorpsdetexte"/>
        <w:ind w:left="567"/>
        <w:jc w:val="both"/>
        <w:rPr>
          <w:sz w:val="24"/>
          <w:szCs w:val="24"/>
        </w:rPr>
      </w:pPr>
      <w:r w:rsidRPr="008B08FB">
        <w:rPr>
          <w:b/>
          <w:sz w:val="24"/>
          <w:szCs w:val="24"/>
        </w:rPr>
        <w:t>31.3</w:t>
      </w:r>
      <w:r w:rsidRPr="008B08FB">
        <w:rPr>
          <w:sz w:val="24"/>
          <w:szCs w:val="24"/>
        </w:rPr>
        <w:t>. Tout détenteur d’un chien potentiellement dangereux ou dangereux est tenu de respecter les mesures suivantes :</w:t>
      </w:r>
    </w:p>
    <w:p w:rsidR="008B08FB" w:rsidRPr="008B08FB" w:rsidRDefault="008B08FB" w:rsidP="006E1D81">
      <w:pPr>
        <w:pStyle w:val="Paragraphedeliste"/>
        <w:widowControl/>
        <w:numPr>
          <w:ilvl w:val="0"/>
          <w:numId w:val="7"/>
        </w:numPr>
        <w:autoSpaceDE/>
        <w:autoSpaceDN/>
        <w:contextualSpacing/>
        <w:jc w:val="both"/>
        <w:rPr>
          <w:snapToGrid w:val="0"/>
          <w:sz w:val="24"/>
          <w:szCs w:val="24"/>
        </w:rPr>
      </w:pPr>
      <w:r w:rsidRPr="008B08FB">
        <w:rPr>
          <w:sz w:val="24"/>
          <w:szCs w:val="24"/>
        </w:rPr>
        <w:t xml:space="preserve">fournir la preuve de son </w:t>
      </w:r>
      <w:r w:rsidRPr="008B08FB">
        <w:rPr>
          <w:sz w:val="24"/>
          <w:szCs w:val="24"/>
          <w:u w:val="single"/>
        </w:rPr>
        <w:t>identification par puce ou par tatouage</w:t>
      </w:r>
      <w:r w:rsidRPr="008B08FB">
        <w:rPr>
          <w:sz w:val="24"/>
          <w:szCs w:val="24"/>
        </w:rPr>
        <w:t xml:space="preserve">, </w:t>
      </w:r>
      <w:r w:rsidRPr="008B08FB">
        <w:rPr>
          <w:snapToGrid w:val="0"/>
          <w:sz w:val="24"/>
          <w:szCs w:val="24"/>
        </w:rPr>
        <w:t>chaque année avant le 31 janvier, auprès de l’administration communale du lieu de résidence du propriétaire de l’animal et, lorsqu’il diffère de celui de son propriétaire, du lieu de résidence du chien.</w:t>
      </w:r>
    </w:p>
    <w:p w:rsidR="008B08FB" w:rsidRPr="008B08FB" w:rsidRDefault="008B08FB" w:rsidP="006E1D81">
      <w:pPr>
        <w:ind w:left="1287"/>
        <w:jc w:val="both"/>
        <w:rPr>
          <w:snapToGrid w:val="0"/>
          <w:sz w:val="24"/>
          <w:szCs w:val="24"/>
        </w:rPr>
      </w:pPr>
      <w:r w:rsidRPr="008B08FB">
        <w:rPr>
          <w:snapToGrid w:val="0"/>
          <w:sz w:val="24"/>
          <w:szCs w:val="24"/>
        </w:rPr>
        <w:t>Cette déclaration doit en outre être renouvelée lors de tout changement de domicile du propriétaire du chien à l’occasion de la déclaration de changement de domicile ou lors de tout changement du lieu de résidence du chien.</w:t>
      </w:r>
    </w:p>
    <w:p w:rsidR="008B08FB" w:rsidRPr="008B08FB" w:rsidRDefault="008B08FB" w:rsidP="006E1D81">
      <w:pPr>
        <w:ind w:left="567"/>
        <w:jc w:val="both"/>
        <w:rPr>
          <w:snapToGrid w:val="0"/>
          <w:sz w:val="24"/>
          <w:szCs w:val="24"/>
        </w:rPr>
      </w:pPr>
    </w:p>
    <w:p w:rsidR="008B08FB" w:rsidRPr="008B08FB" w:rsidRDefault="008B08FB" w:rsidP="006E1D81">
      <w:pPr>
        <w:ind w:left="1287"/>
        <w:jc w:val="both"/>
        <w:rPr>
          <w:snapToGrid w:val="0"/>
          <w:sz w:val="24"/>
          <w:szCs w:val="24"/>
        </w:rPr>
      </w:pPr>
      <w:r w:rsidRPr="008B08FB">
        <w:rPr>
          <w:snapToGrid w:val="0"/>
          <w:sz w:val="24"/>
          <w:szCs w:val="24"/>
        </w:rPr>
        <w:t xml:space="preserve">Lors du dépôt de la déclaration, le propriétaire d’un chien dangereux ou son gardien auquel le propriétaire aura donné mandat doit fournir les documents attestant la possibilité d’identification du chien par l’implantation d’un </w:t>
      </w:r>
      <w:proofErr w:type="spellStart"/>
      <w:r w:rsidRPr="008B08FB">
        <w:rPr>
          <w:snapToGrid w:val="0"/>
          <w:sz w:val="24"/>
          <w:szCs w:val="24"/>
        </w:rPr>
        <w:t>microchip</w:t>
      </w:r>
      <w:proofErr w:type="spellEnd"/>
      <w:r w:rsidRPr="008B08FB">
        <w:rPr>
          <w:snapToGrid w:val="0"/>
          <w:sz w:val="24"/>
          <w:szCs w:val="24"/>
        </w:rPr>
        <w:t xml:space="preserve"> ou du tatouage permettant l’identification, de la vaccination antirabique du chien en cours de validité, de la stérilisation </w:t>
      </w:r>
      <w:r w:rsidRPr="008B08FB">
        <w:rPr>
          <w:snapToGrid w:val="0"/>
          <w:sz w:val="24"/>
          <w:szCs w:val="24"/>
        </w:rPr>
        <w:lastRenderedPageBreak/>
        <w:t>du chien, d’une souscription d’assurance en responsabilité civile du propriétaire du chien et, le cas échéant, de la personne qui en a la garde pour les dommages causés aux tiers par l’animal.</w:t>
      </w:r>
    </w:p>
    <w:p w:rsidR="008B08FB" w:rsidRPr="008B08FB" w:rsidRDefault="008B08FB" w:rsidP="006E1D81">
      <w:pPr>
        <w:ind w:left="1287"/>
        <w:jc w:val="both"/>
        <w:rPr>
          <w:snapToGrid w:val="0"/>
          <w:sz w:val="24"/>
          <w:szCs w:val="24"/>
        </w:rPr>
      </w:pPr>
      <w:r w:rsidRPr="008B08FB">
        <w:rPr>
          <w:snapToGrid w:val="0"/>
          <w:sz w:val="24"/>
          <w:szCs w:val="24"/>
        </w:rPr>
        <w:t>Le propriétaire du chien ou le cas échéant la personne qui a l’animal sous sa garde doit veiller à ce qu’il soit satisfait en permanence aux conditions prévues à l’alinéa 1er. Si l’une des conditions n’est pas remplie, il doit en avertir la commune dans un délai de deux jours ouvrables.</w:t>
      </w:r>
    </w:p>
    <w:p w:rsidR="008B08FB" w:rsidRPr="008B08FB" w:rsidRDefault="008B08FB" w:rsidP="006E1D81">
      <w:pPr>
        <w:ind w:left="567"/>
        <w:jc w:val="both"/>
        <w:rPr>
          <w:snapToGrid w:val="0"/>
          <w:sz w:val="24"/>
          <w:szCs w:val="24"/>
        </w:rPr>
      </w:pPr>
    </w:p>
    <w:p w:rsidR="008B08FB" w:rsidRPr="008B08FB" w:rsidRDefault="008B08FB" w:rsidP="006E1D81">
      <w:pPr>
        <w:ind w:left="1287"/>
        <w:jc w:val="both"/>
        <w:rPr>
          <w:snapToGrid w:val="0"/>
          <w:sz w:val="24"/>
          <w:szCs w:val="24"/>
        </w:rPr>
      </w:pPr>
      <w:r w:rsidRPr="008B08FB">
        <w:rPr>
          <w:snapToGrid w:val="0"/>
          <w:sz w:val="24"/>
          <w:szCs w:val="24"/>
        </w:rPr>
        <w:t xml:space="preserve">Lorsque les pièces visées sont jointes, il est donné récépissé de cette déclaration par le Bourgmestre ou son délégué au propriétaire ou au gardien du chien considéré comme dangereux et l’administration conserve un exemplaire de la déclaration dont elle transmet copie au commissariat de police local compétent </w:t>
      </w:r>
      <w:r w:rsidRPr="008B08FB">
        <w:rPr>
          <w:sz w:val="24"/>
          <w:szCs w:val="24"/>
        </w:rPr>
        <w:t>;</w:t>
      </w:r>
    </w:p>
    <w:p w:rsidR="008B08FB" w:rsidRPr="008B08FB" w:rsidRDefault="008B08FB" w:rsidP="006E1D81">
      <w:pPr>
        <w:pStyle w:val="Retraitcorpsdetexte"/>
        <w:widowControl/>
        <w:numPr>
          <w:ilvl w:val="0"/>
          <w:numId w:val="7"/>
        </w:numPr>
        <w:autoSpaceDE/>
        <w:autoSpaceDN/>
        <w:spacing w:after="0"/>
        <w:jc w:val="both"/>
        <w:rPr>
          <w:sz w:val="24"/>
          <w:szCs w:val="24"/>
        </w:rPr>
      </w:pPr>
      <w:r w:rsidRPr="008B08FB">
        <w:rPr>
          <w:sz w:val="24"/>
          <w:szCs w:val="24"/>
        </w:rPr>
        <w:t xml:space="preserve">fournir annuellement la preuve d’une </w:t>
      </w:r>
      <w:r w:rsidRPr="008B08FB">
        <w:rPr>
          <w:sz w:val="24"/>
          <w:szCs w:val="24"/>
          <w:u w:val="single"/>
        </w:rPr>
        <w:t>assurance couvrant la responsabilité civile</w:t>
      </w:r>
      <w:r w:rsidRPr="008B08FB">
        <w:rPr>
          <w:sz w:val="24"/>
          <w:szCs w:val="24"/>
        </w:rPr>
        <w:t xml:space="preserve"> en cas d’accident ;</w:t>
      </w:r>
    </w:p>
    <w:p w:rsidR="008B08FB" w:rsidRPr="008B08FB" w:rsidRDefault="008B08FB" w:rsidP="006E1D81">
      <w:pPr>
        <w:pStyle w:val="Retraitcorpsdetexte"/>
        <w:widowControl/>
        <w:numPr>
          <w:ilvl w:val="0"/>
          <w:numId w:val="7"/>
        </w:numPr>
        <w:autoSpaceDE/>
        <w:autoSpaceDN/>
        <w:spacing w:after="0"/>
        <w:jc w:val="both"/>
        <w:rPr>
          <w:sz w:val="24"/>
          <w:szCs w:val="24"/>
        </w:rPr>
      </w:pPr>
      <w:r w:rsidRPr="008B08FB">
        <w:rPr>
          <w:sz w:val="24"/>
          <w:szCs w:val="24"/>
        </w:rPr>
        <w:t xml:space="preserve">le port de la </w:t>
      </w:r>
      <w:r w:rsidRPr="008B08FB">
        <w:rPr>
          <w:sz w:val="24"/>
          <w:szCs w:val="24"/>
          <w:u w:val="single"/>
        </w:rPr>
        <w:t>muselière</w:t>
      </w:r>
      <w:r w:rsidRPr="008B08FB">
        <w:rPr>
          <w:sz w:val="24"/>
          <w:szCs w:val="24"/>
        </w:rPr>
        <w:t xml:space="preserve"> et de la laisse est imposé, dans tout lieu public ou privé accessible au public ;</w:t>
      </w:r>
    </w:p>
    <w:p w:rsidR="008B08FB" w:rsidRPr="008B08FB" w:rsidRDefault="008B08FB" w:rsidP="006E1D81">
      <w:pPr>
        <w:pStyle w:val="Retraitcorpsdetexte"/>
        <w:widowControl/>
        <w:numPr>
          <w:ilvl w:val="0"/>
          <w:numId w:val="7"/>
        </w:numPr>
        <w:autoSpaceDE/>
        <w:autoSpaceDN/>
        <w:spacing w:after="0"/>
        <w:jc w:val="both"/>
        <w:rPr>
          <w:sz w:val="24"/>
          <w:szCs w:val="24"/>
        </w:rPr>
      </w:pPr>
      <w:r w:rsidRPr="008B08FB">
        <w:rPr>
          <w:sz w:val="24"/>
          <w:szCs w:val="24"/>
        </w:rPr>
        <w:t xml:space="preserve">la propriété où est détenu l’animal, doit être </w:t>
      </w:r>
      <w:r w:rsidRPr="008B08FB">
        <w:rPr>
          <w:sz w:val="24"/>
          <w:szCs w:val="24"/>
          <w:u w:val="single"/>
        </w:rPr>
        <w:t>clôturée</w:t>
      </w:r>
      <w:r w:rsidRPr="008B08FB">
        <w:rPr>
          <w:sz w:val="24"/>
          <w:szCs w:val="24"/>
        </w:rPr>
        <w:t xml:space="preserve"> afin d’empêcher toute intrusion de celui-ci sur le terrain d’autrui ou sur le domaine public, en ce compris les servitudes publiques de passage.  La hauteur doit être au minimum de </w:t>
      </w:r>
      <w:smartTag w:uri="urn:schemas-microsoft-com:office:smarttags" w:element="metricconverter">
        <w:smartTagPr>
          <w:attr w:name="ProductID" w:val="1.80 m￨tres"/>
        </w:smartTagPr>
        <w:r w:rsidRPr="008B08FB">
          <w:rPr>
            <w:b/>
            <w:sz w:val="24"/>
            <w:szCs w:val="24"/>
          </w:rPr>
          <w:t>1.80 mètres</w:t>
        </w:r>
      </w:smartTag>
      <w:r w:rsidRPr="008B08FB">
        <w:rPr>
          <w:sz w:val="24"/>
          <w:szCs w:val="24"/>
        </w:rPr>
        <w:t xml:space="preserve"> avec un retour supérieur de </w:t>
      </w:r>
      <w:smartTag w:uri="urn:schemas-microsoft-com:office:smarttags" w:element="metricconverter">
        <w:smartTagPr>
          <w:attr w:name="ProductID" w:val="30 cm"/>
        </w:smartTagPr>
        <w:r w:rsidRPr="008B08FB">
          <w:rPr>
            <w:b/>
            <w:sz w:val="24"/>
            <w:szCs w:val="24"/>
          </w:rPr>
          <w:t>30 cm</w:t>
        </w:r>
      </w:smartTag>
      <w:r w:rsidRPr="008B08FB">
        <w:rPr>
          <w:sz w:val="24"/>
          <w:szCs w:val="24"/>
        </w:rPr>
        <w:t xml:space="preserve"> vers l’intérieur de la propriété. Elle sera en outre enfouie d’au moins </w:t>
      </w:r>
      <w:smartTag w:uri="urn:schemas-microsoft-com:office:smarttags" w:element="metricconverter">
        <w:smartTagPr>
          <w:attr w:name="ProductID" w:val="30 cm"/>
        </w:smartTagPr>
        <w:r w:rsidRPr="008B08FB">
          <w:rPr>
            <w:b/>
            <w:sz w:val="24"/>
            <w:szCs w:val="24"/>
          </w:rPr>
          <w:t>30 cm</w:t>
        </w:r>
      </w:smartTag>
      <w:r w:rsidRPr="008B08FB">
        <w:rPr>
          <w:sz w:val="24"/>
          <w:szCs w:val="24"/>
        </w:rPr>
        <w:t xml:space="preserve"> dans le sol.</w:t>
      </w:r>
    </w:p>
    <w:p w:rsidR="008B08FB" w:rsidRPr="008B08FB" w:rsidRDefault="008B08FB" w:rsidP="006E1D81">
      <w:pPr>
        <w:pStyle w:val="Retraitcorpsdetexte"/>
        <w:ind w:left="1287"/>
        <w:jc w:val="both"/>
        <w:rPr>
          <w:sz w:val="24"/>
          <w:szCs w:val="24"/>
        </w:rPr>
      </w:pPr>
      <w:r w:rsidRPr="008B08FB">
        <w:rPr>
          <w:sz w:val="24"/>
          <w:szCs w:val="24"/>
        </w:rPr>
        <w:t>En cas de clôture en treillis longeant le domaine public, celle-ci sera constituée de mailles serrées afin d’empêcher les enfants ou tout autre personne de passer la main au travers et/ou au chien d’y passer sa gueule.</w:t>
      </w:r>
    </w:p>
    <w:p w:rsidR="008B08FB" w:rsidRPr="008B08FB" w:rsidRDefault="008B08FB" w:rsidP="006E1D81">
      <w:pPr>
        <w:pStyle w:val="Retraitcorpsdetexte"/>
        <w:ind w:left="1287"/>
        <w:jc w:val="both"/>
        <w:rPr>
          <w:sz w:val="24"/>
          <w:szCs w:val="24"/>
        </w:rPr>
      </w:pPr>
      <w:r w:rsidRPr="008B08FB">
        <w:rPr>
          <w:sz w:val="24"/>
          <w:szCs w:val="24"/>
        </w:rPr>
        <w:t>A défaut de s’y conformer, les chiens seront saisis le temps de la mise en conformité de la propriété et ce aux frais du propriétaire ;</w:t>
      </w:r>
    </w:p>
    <w:p w:rsidR="008B08FB" w:rsidRPr="008B08FB" w:rsidRDefault="008B08FB" w:rsidP="006E1D81">
      <w:pPr>
        <w:pStyle w:val="Retraitcorpsdetexte"/>
        <w:widowControl/>
        <w:numPr>
          <w:ilvl w:val="0"/>
          <w:numId w:val="7"/>
        </w:numPr>
        <w:autoSpaceDE/>
        <w:autoSpaceDN/>
        <w:spacing w:after="0"/>
        <w:jc w:val="both"/>
        <w:rPr>
          <w:sz w:val="24"/>
          <w:szCs w:val="24"/>
        </w:rPr>
      </w:pPr>
      <w:r w:rsidRPr="008B08FB">
        <w:rPr>
          <w:sz w:val="24"/>
          <w:szCs w:val="24"/>
        </w:rPr>
        <w:t xml:space="preserve">laisser visiter les lieux de détention par la police et/ou les agents </w:t>
      </w:r>
      <w:proofErr w:type="spellStart"/>
      <w:r w:rsidRPr="008B08FB">
        <w:rPr>
          <w:sz w:val="24"/>
          <w:szCs w:val="24"/>
        </w:rPr>
        <w:t>constatateurs</w:t>
      </w:r>
      <w:proofErr w:type="spellEnd"/>
      <w:r w:rsidRPr="008B08FB">
        <w:rPr>
          <w:sz w:val="24"/>
          <w:szCs w:val="24"/>
        </w:rPr>
        <w:t xml:space="preserve"> et/ou </w:t>
      </w:r>
      <w:proofErr w:type="spellStart"/>
      <w:r w:rsidRPr="008B08FB">
        <w:rPr>
          <w:sz w:val="24"/>
          <w:szCs w:val="24"/>
        </w:rPr>
        <w:t>sanction-nateurs</w:t>
      </w:r>
      <w:proofErr w:type="spellEnd"/>
      <w:r w:rsidRPr="008B08FB">
        <w:rPr>
          <w:sz w:val="24"/>
          <w:szCs w:val="24"/>
        </w:rPr>
        <w:t> ;</w:t>
      </w:r>
    </w:p>
    <w:p w:rsidR="008B08FB" w:rsidRPr="008B08FB" w:rsidRDefault="008B08FB" w:rsidP="006E1D81">
      <w:pPr>
        <w:pStyle w:val="Retraitcorpsdetexte"/>
        <w:widowControl/>
        <w:numPr>
          <w:ilvl w:val="0"/>
          <w:numId w:val="7"/>
        </w:numPr>
        <w:autoSpaceDE/>
        <w:autoSpaceDN/>
        <w:spacing w:after="0"/>
        <w:jc w:val="both"/>
        <w:rPr>
          <w:sz w:val="24"/>
          <w:szCs w:val="24"/>
        </w:rPr>
      </w:pPr>
      <w:r w:rsidRPr="008B08FB">
        <w:rPr>
          <w:sz w:val="24"/>
          <w:szCs w:val="24"/>
        </w:rPr>
        <w:t xml:space="preserve">il ne peut être détenu </w:t>
      </w:r>
      <w:r w:rsidRPr="008B08FB">
        <w:rPr>
          <w:sz w:val="24"/>
          <w:szCs w:val="24"/>
          <w:u w:val="single"/>
        </w:rPr>
        <w:t>qu’un seul chien par famille</w:t>
      </w:r>
      <w:r w:rsidRPr="008B08FB">
        <w:rPr>
          <w:sz w:val="24"/>
          <w:szCs w:val="24"/>
        </w:rPr>
        <w:t xml:space="preserve">. A titre transitoire, le propriétaire de plusieurs chiens de cette catégorie au moment de l’entrée en vigueur du présent règlement peut conserver ses animaux mais ne pourra procéder à leur remplacement.  Il sera alors tenu de déclarer auprès de l’Administration communale, sans délai, le nombre de chiens détenus.  </w:t>
      </w:r>
    </w:p>
    <w:p w:rsidR="008B08FB" w:rsidRPr="008B08FB" w:rsidRDefault="008B08FB" w:rsidP="006E1D81">
      <w:pPr>
        <w:pStyle w:val="Retraitcorpsdetexte"/>
        <w:ind w:left="567"/>
        <w:jc w:val="both"/>
        <w:rPr>
          <w:sz w:val="24"/>
          <w:szCs w:val="24"/>
        </w:rPr>
      </w:pPr>
      <w:r w:rsidRPr="008B08FB">
        <w:rPr>
          <w:sz w:val="24"/>
          <w:szCs w:val="24"/>
        </w:rPr>
        <w:tab/>
      </w:r>
    </w:p>
    <w:p w:rsidR="008B08FB" w:rsidRPr="008B08FB" w:rsidRDefault="008B08FB" w:rsidP="006E1D81">
      <w:pPr>
        <w:ind w:left="567"/>
        <w:jc w:val="both"/>
        <w:rPr>
          <w:sz w:val="24"/>
          <w:szCs w:val="24"/>
          <w:u w:val="single"/>
        </w:rPr>
      </w:pPr>
      <w:r w:rsidRPr="008B08FB">
        <w:rPr>
          <w:b/>
          <w:sz w:val="24"/>
          <w:szCs w:val="24"/>
        </w:rPr>
        <w:t>31.4.</w:t>
      </w:r>
      <w:r w:rsidRPr="008B08FB">
        <w:rPr>
          <w:sz w:val="24"/>
          <w:szCs w:val="24"/>
        </w:rPr>
        <w:t xml:space="preserve"> Ne peuvent détenir les chiens mentionnés au 31.1. :</w:t>
      </w:r>
    </w:p>
    <w:p w:rsidR="008B08FB" w:rsidRPr="006E1D81" w:rsidRDefault="008B08FB" w:rsidP="006E1D81">
      <w:pPr>
        <w:pStyle w:val="Paragraphedeliste"/>
        <w:widowControl/>
        <w:numPr>
          <w:ilvl w:val="0"/>
          <w:numId w:val="8"/>
        </w:numPr>
        <w:autoSpaceDE/>
        <w:autoSpaceDN/>
        <w:jc w:val="both"/>
        <w:rPr>
          <w:sz w:val="24"/>
          <w:szCs w:val="24"/>
        </w:rPr>
      </w:pPr>
      <w:r w:rsidRPr="006E1D81">
        <w:rPr>
          <w:sz w:val="24"/>
          <w:szCs w:val="24"/>
        </w:rPr>
        <w:t>les personnes mineures;</w:t>
      </w:r>
    </w:p>
    <w:p w:rsidR="008B08FB" w:rsidRPr="006E1D81" w:rsidRDefault="008B08FB" w:rsidP="006E1D81">
      <w:pPr>
        <w:pStyle w:val="Paragraphedeliste"/>
        <w:widowControl/>
        <w:numPr>
          <w:ilvl w:val="0"/>
          <w:numId w:val="8"/>
        </w:numPr>
        <w:autoSpaceDE/>
        <w:autoSpaceDN/>
        <w:jc w:val="both"/>
        <w:rPr>
          <w:sz w:val="24"/>
          <w:szCs w:val="24"/>
        </w:rPr>
      </w:pPr>
      <w:r w:rsidRPr="006E1D81">
        <w:rPr>
          <w:sz w:val="24"/>
          <w:szCs w:val="24"/>
        </w:rPr>
        <w:t>les personnes placées sous statut de minorité prolongée à moins qu’elles n’y aient été autorisées par le Juge de Paix.</w:t>
      </w:r>
    </w:p>
    <w:p w:rsidR="008B08FB" w:rsidRPr="008B08FB" w:rsidRDefault="008B08FB" w:rsidP="006E1D81">
      <w:pPr>
        <w:ind w:left="567"/>
        <w:jc w:val="both"/>
        <w:rPr>
          <w:snapToGrid w:val="0"/>
          <w:sz w:val="24"/>
          <w:szCs w:val="24"/>
        </w:rPr>
      </w:pPr>
    </w:p>
    <w:p w:rsidR="008B08FB" w:rsidRPr="008B08FB" w:rsidRDefault="008B08FB" w:rsidP="006E1D81">
      <w:pPr>
        <w:ind w:left="567"/>
        <w:jc w:val="both"/>
        <w:rPr>
          <w:snapToGrid w:val="0"/>
          <w:sz w:val="24"/>
          <w:szCs w:val="24"/>
        </w:rPr>
      </w:pPr>
      <w:r w:rsidRPr="008B08FB">
        <w:rPr>
          <w:b/>
          <w:snapToGrid w:val="0"/>
          <w:sz w:val="24"/>
          <w:szCs w:val="24"/>
        </w:rPr>
        <w:t>31.5</w:t>
      </w:r>
      <w:r w:rsidRPr="008B08FB">
        <w:rPr>
          <w:snapToGrid w:val="0"/>
          <w:sz w:val="24"/>
          <w:szCs w:val="24"/>
        </w:rPr>
        <w:t>. En cas d’inexécution par le propriétaire ou le gardien du chien considéré comme dangereux, le Bourgmestre ou tout autre officier de police administrative peut, par arrêté, faire procéder d’office aux mesures adéquates et charger un fonctionnaire de police conformément à l’article 30 de la Loi sur la fonction de police, de placer le chien dans un lieu de dépôt adapté à l’accueil et à la garde de celui-ci, sans préjudice des dispositions de l’article 9 §§ 2 à 5 de la Loi du 14 août 1986 relative à la protection et au bien-être des animaux.</w:t>
      </w:r>
    </w:p>
    <w:p w:rsidR="008B08FB" w:rsidRPr="008B08FB" w:rsidRDefault="008B08FB" w:rsidP="006E1D81">
      <w:pPr>
        <w:ind w:left="567"/>
        <w:jc w:val="both"/>
        <w:rPr>
          <w:snapToGrid w:val="0"/>
          <w:sz w:val="24"/>
          <w:szCs w:val="24"/>
        </w:rPr>
      </w:pPr>
    </w:p>
    <w:p w:rsidR="008B08FB" w:rsidRPr="008B08FB" w:rsidRDefault="008B08FB" w:rsidP="006E1D81">
      <w:pPr>
        <w:ind w:left="567"/>
        <w:jc w:val="both"/>
        <w:rPr>
          <w:snapToGrid w:val="0"/>
          <w:sz w:val="24"/>
          <w:szCs w:val="24"/>
        </w:rPr>
      </w:pPr>
      <w:r w:rsidRPr="008B08FB">
        <w:rPr>
          <w:b/>
          <w:snapToGrid w:val="0"/>
          <w:sz w:val="24"/>
          <w:szCs w:val="24"/>
        </w:rPr>
        <w:t>31.6</w:t>
      </w:r>
      <w:r w:rsidRPr="008B08FB">
        <w:rPr>
          <w:snapToGrid w:val="0"/>
          <w:sz w:val="24"/>
          <w:szCs w:val="24"/>
        </w:rPr>
        <w:t>. Pour reprendre possession du chien placé dans un lieu de dépôt, le propriétaire ou le gardien du chien doit préalablement exécuter les mesures décidées par le Bourgmestre ou l’officier de police administrative.</w:t>
      </w:r>
    </w:p>
    <w:p w:rsidR="008B08FB" w:rsidRPr="008B08FB" w:rsidRDefault="008B08FB" w:rsidP="006E1D81">
      <w:pPr>
        <w:ind w:left="567"/>
        <w:jc w:val="both"/>
        <w:rPr>
          <w:i/>
          <w:iCs/>
          <w:snapToGrid w:val="0"/>
          <w:sz w:val="24"/>
          <w:szCs w:val="24"/>
        </w:rPr>
      </w:pPr>
    </w:p>
    <w:p w:rsidR="008B08FB" w:rsidRPr="008B08FB" w:rsidRDefault="008B08FB" w:rsidP="006E1D81">
      <w:pPr>
        <w:ind w:left="567"/>
        <w:jc w:val="both"/>
        <w:rPr>
          <w:iCs/>
          <w:snapToGrid w:val="0"/>
          <w:sz w:val="24"/>
          <w:szCs w:val="24"/>
        </w:rPr>
      </w:pPr>
      <w:r w:rsidRPr="008B08FB">
        <w:rPr>
          <w:b/>
          <w:iCs/>
          <w:snapToGrid w:val="0"/>
          <w:sz w:val="24"/>
          <w:szCs w:val="24"/>
        </w:rPr>
        <w:t>31.7.</w:t>
      </w:r>
      <w:r w:rsidRPr="008B08FB">
        <w:rPr>
          <w:i/>
          <w:iCs/>
          <w:snapToGrid w:val="0"/>
          <w:sz w:val="24"/>
          <w:szCs w:val="24"/>
        </w:rPr>
        <w:t xml:space="preserve"> </w:t>
      </w:r>
      <w:r w:rsidRPr="008B08FB">
        <w:rPr>
          <w:iCs/>
          <w:snapToGrid w:val="0"/>
          <w:sz w:val="24"/>
          <w:szCs w:val="24"/>
        </w:rPr>
        <w:t>Conformément à l’article 30 alinéa 2 de la Loi du 5 août 1992 sur la fonction de police, si un chien présente un danger tel pour la vie et l’intégrité physique des personnes ou la sécurité des biens, la saisie peut durer jusqu’à 6 mois.</w:t>
      </w:r>
    </w:p>
    <w:p w:rsidR="008B08FB" w:rsidRPr="008B08FB" w:rsidRDefault="008B08FB" w:rsidP="006E1D81">
      <w:pPr>
        <w:ind w:left="567"/>
        <w:jc w:val="both"/>
        <w:rPr>
          <w:iCs/>
          <w:snapToGrid w:val="0"/>
          <w:sz w:val="24"/>
          <w:szCs w:val="24"/>
        </w:rPr>
      </w:pPr>
      <w:r w:rsidRPr="008B08FB">
        <w:rPr>
          <w:iCs/>
          <w:snapToGrid w:val="0"/>
          <w:sz w:val="24"/>
          <w:szCs w:val="24"/>
        </w:rPr>
        <w:lastRenderedPageBreak/>
        <w:t>Toutefois, si les nécessités impérieuses de la sécurité publique en justifient l’abattage immédiat, celui-ci est décidé par l’autorité de police administrative compétente visée à l’article 4 de La loi sur la fonction de police et exécuté aux frais du contrevenant par un vétérinaire désigné par l’autorité de police compétente.</w:t>
      </w:r>
    </w:p>
    <w:p w:rsidR="008B08FB" w:rsidRPr="008B08FB" w:rsidRDefault="008B08FB" w:rsidP="006E1D81">
      <w:pPr>
        <w:ind w:left="567"/>
        <w:jc w:val="both"/>
        <w:rPr>
          <w:i/>
          <w:iCs/>
          <w:snapToGrid w:val="0"/>
          <w:sz w:val="24"/>
          <w:szCs w:val="24"/>
        </w:rPr>
      </w:pPr>
    </w:p>
    <w:p w:rsidR="008B08FB" w:rsidRPr="008B08FB" w:rsidRDefault="008B08FB" w:rsidP="006E1D81">
      <w:pPr>
        <w:ind w:left="567"/>
        <w:jc w:val="both"/>
        <w:rPr>
          <w:snapToGrid w:val="0"/>
          <w:sz w:val="24"/>
          <w:szCs w:val="24"/>
        </w:rPr>
      </w:pPr>
      <w:r w:rsidRPr="008B08FB">
        <w:rPr>
          <w:b/>
          <w:snapToGrid w:val="0"/>
          <w:sz w:val="24"/>
          <w:szCs w:val="24"/>
        </w:rPr>
        <w:t>31.8</w:t>
      </w:r>
      <w:r w:rsidRPr="008B08FB">
        <w:rPr>
          <w:snapToGrid w:val="0"/>
          <w:sz w:val="24"/>
          <w:szCs w:val="24"/>
        </w:rPr>
        <w:t>. Le dressage des chiens dangereux au mordant n’est autorisé que dans le cadre des activités de sélection canine encadrées par une association agréée par le ministre compétent en matière de santé publique et en présence de dresseurs et responsables d’activité en possession d’un certificat de capacité et d’un matériel agréé.</w:t>
      </w:r>
    </w:p>
    <w:p w:rsidR="008B08FB" w:rsidRPr="008B08FB" w:rsidRDefault="008B08FB" w:rsidP="006E1D81">
      <w:pPr>
        <w:ind w:left="567"/>
        <w:jc w:val="both"/>
        <w:rPr>
          <w:b/>
          <w:sz w:val="24"/>
          <w:szCs w:val="24"/>
          <w:u w:val="single"/>
        </w:rPr>
      </w:pPr>
    </w:p>
    <w:p w:rsidR="008B08FB" w:rsidRPr="008B08FB" w:rsidRDefault="008B08FB" w:rsidP="006E1D81">
      <w:pPr>
        <w:ind w:left="567"/>
        <w:jc w:val="both"/>
        <w:rPr>
          <w:snapToGrid w:val="0"/>
          <w:sz w:val="24"/>
          <w:szCs w:val="24"/>
        </w:rPr>
      </w:pPr>
      <w:r w:rsidRPr="008B08FB">
        <w:rPr>
          <w:b/>
          <w:sz w:val="24"/>
          <w:szCs w:val="24"/>
          <w:u w:val="single"/>
        </w:rPr>
        <w:t>Article 32</w:t>
      </w:r>
    </w:p>
    <w:p w:rsidR="006E1D81" w:rsidRDefault="006E1D81" w:rsidP="006E1D81">
      <w:pPr>
        <w:ind w:left="567"/>
        <w:jc w:val="both"/>
        <w:rPr>
          <w:b/>
          <w:sz w:val="24"/>
          <w:szCs w:val="24"/>
        </w:rPr>
      </w:pPr>
    </w:p>
    <w:p w:rsidR="008B08FB" w:rsidRPr="008B08FB" w:rsidRDefault="008B08FB" w:rsidP="006E1D81">
      <w:pPr>
        <w:ind w:left="567"/>
        <w:jc w:val="both"/>
        <w:rPr>
          <w:b/>
          <w:sz w:val="24"/>
          <w:szCs w:val="24"/>
        </w:rPr>
      </w:pPr>
      <w:r w:rsidRPr="008B08FB">
        <w:rPr>
          <w:b/>
          <w:sz w:val="24"/>
          <w:szCs w:val="24"/>
        </w:rPr>
        <w:t>Des animaux en général</w:t>
      </w:r>
    </w:p>
    <w:p w:rsidR="008B08FB" w:rsidRPr="008B08FB" w:rsidRDefault="008B08FB" w:rsidP="006E1D81">
      <w:pPr>
        <w:ind w:left="567"/>
        <w:jc w:val="both"/>
        <w:rPr>
          <w:b/>
          <w:sz w:val="24"/>
          <w:szCs w:val="24"/>
        </w:rPr>
      </w:pPr>
    </w:p>
    <w:p w:rsidR="008B08FB" w:rsidRPr="008B08FB" w:rsidRDefault="008B08FB" w:rsidP="006E1D81">
      <w:pPr>
        <w:ind w:left="567"/>
        <w:jc w:val="both"/>
        <w:rPr>
          <w:sz w:val="24"/>
          <w:szCs w:val="24"/>
        </w:rPr>
      </w:pPr>
      <w:r w:rsidRPr="008B08FB">
        <w:rPr>
          <w:b/>
          <w:sz w:val="24"/>
          <w:szCs w:val="24"/>
        </w:rPr>
        <w:t>32.1.</w:t>
      </w:r>
      <w:r w:rsidRPr="008B08FB">
        <w:rPr>
          <w:sz w:val="24"/>
          <w:szCs w:val="24"/>
        </w:rPr>
        <w:t xml:space="preserve"> Il est interdit, sur la voie publique, de procéder au </w:t>
      </w:r>
      <w:r w:rsidRPr="008B08FB">
        <w:rPr>
          <w:sz w:val="24"/>
          <w:szCs w:val="24"/>
          <w:u w:val="single"/>
        </w:rPr>
        <w:t>dressage</w:t>
      </w:r>
      <w:r w:rsidRPr="008B08FB">
        <w:rPr>
          <w:sz w:val="24"/>
          <w:szCs w:val="24"/>
        </w:rPr>
        <w:t xml:space="preserve"> d’un animal quelconque, excepté les chiens d’utilité publique notamment des services de sécurité publique et des services de secours en général, et des chiens de personnes mal/non voyantes.</w:t>
      </w:r>
    </w:p>
    <w:p w:rsidR="008B08FB" w:rsidRPr="008B08FB" w:rsidRDefault="008B08FB" w:rsidP="006E1D81">
      <w:pPr>
        <w:ind w:left="567"/>
        <w:jc w:val="both"/>
        <w:rPr>
          <w:b/>
          <w:sz w:val="24"/>
          <w:szCs w:val="24"/>
        </w:rPr>
      </w:pPr>
    </w:p>
    <w:p w:rsidR="008B08FB" w:rsidRPr="008B08FB" w:rsidRDefault="008B08FB" w:rsidP="006E1D81">
      <w:pPr>
        <w:ind w:left="567"/>
        <w:jc w:val="both"/>
        <w:rPr>
          <w:sz w:val="24"/>
          <w:szCs w:val="24"/>
        </w:rPr>
      </w:pPr>
      <w:r w:rsidRPr="008B08FB">
        <w:rPr>
          <w:b/>
          <w:sz w:val="24"/>
          <w:szCs w:val="24"/>
        </w:rPr>
        <w:t>32.2</w:t>
      </w:r>
      <w:r w:rsidRPr="008B08FB">
        <w:rPr>
          <w:sz w:val="24"/>
          <w:szCs w:val="24"/>
        </w:rPr>
        <w:t>. Il est interdit d’attirer, d’entretenir et de contribuer à la fixation d’</w:t>
      </w:r>
      <w:r w:rsidRPr="008B08FB">
        <w:rPr>
          <w:sz w:val="24"/>
          <w:szCs w:val="24"/>
          <w:u w:val="single"/>
        </w:rPr>
        <w:t>animaux errants</w:t>
      </w:r>
      <w:r w:rsidRPr="008B08FB">
        <w:rPr>
          <w:sz w:val="24"/>
          <w:szCs w:val="24"/>
        </w:rPr>
        <w:t xml:space="preserve"> tels que chats, chiens, rats, pigeons ou autres oiseaux, en leur distribuant de la nourriture sur la voie publique de manière telle qu’elle porte atteinte à la salubrité ou à la sécurité publique, ou à la commodité de passage (sauf autorisation de l’Administration communale).</w:t>
      </w:r>
    </w:p>
    <w:p w:rsidR="008B08FB" w:rsidRPr="008B08FB" w:rsidRDefault="008B08FB" w:rsidP="006E1D81">
      <w:pPr>
        <w:ind w:left="567"/>
        <w:jc w:val="both"/>
        <w:rPr>
          <w:b/>
          <w:sz w:val="24"/>
          <w:szCs w:val="24"/>
        </w:rPr>
      </w:pPr>
    </w:p>
    <w:p w:rsidR="008B08FB" w:rsidRPr="008B08FB" w:rsidRDefault="008B08FB" w:rsidP="006E1D81">
      <w:pPr>
        <w:ind w:left="567"/>
        <w:jc w:val="both"/>
        <w:rPr>
          <w:sz w:val="24"/>
          <w:szCs w:val="24"/>
        </w:rPr>
      </w:pPr>
      <w:r w:rsidRPr="008B08FB">
        <w:rPr>
          <w:b/>
          <w:sz w:val="24"/>
          <w:szCs w:val="24"/>
        </w:rPr>
        <w:t>32.3</w:t>
      </w:r>
      <w:r w:rsidRPr="008B08FB">
        <w:rPr>
          <w:sz w:val="24"/>
          <w:szCs w:val="24"/>
        </w:rPr>
        <w:t xml:space="preserve">. Il est interdit de capturer les </w:t>
      </w:r>
      <w:r w:rsidRPr="008B08FB">
        <w:rPr>
          <w:sz w:val="24"/>
          <w:szCs w:val="24"/>
          <w:u w:val="single"/>
        </w:rPr>
        <w:t>pigeons errants ou bagués</w:t>
      </w:r>
      <w:r w:rsidRPr="008B08FB">
        <w:rPr>
          <w:sz w:val="24"/>
          <w:szCs w:val="24"/>
        </w:rPr>
        <w:t xml:space="preserve"> sauf si cette capture est effectuée par des personnes ou organismes habilités par le Bourgmestre.</w:t>
      </w:r>
    </w:p>
    <w:p w:rsidR="008B08FB" w:rsidRPr="008B08FB" w:rsidRDefault="008B08FB" w:rsidP="006E1D81">
      <w:pPr>
        <w:ind w:left="567"/>
        <w:jc w:val="both"/>
        <w:rPr>
          <w:b/>
          <w:sz w:val="24"/>
          <w:szCs w:val="24"/>
        </w:rPr>
      </w:pPr>
    </w:p>
    <w:p w:rsidR="008B08FB" w:rsidRPr="008B08FB" w:rsidRDefault="008B08FB" w:rsidP="006E1D81">
      <w:pPr>
        <w:ind w:left="567"/>
        <w:jc w:val="both"/>
        <w:rPr>
          <w:sz w:val="24"/>
          <w:szCs w:val="24"/>
        </w:rPr>
      </w:pPr>
      <w:r w:rsidRPr="008B08FB">
        <w:rPr>
          <w:b/>
          <w:sz w:val="24"/>
          <w:szCs w:val="24"/>
        </w:rPr>
        <w:t>32.4</w:t>
      </w:r>
      <w:r w:rsidRPr="008B08FB">
        <w:rPr>
          <w:sz w:val="24"/>
          <w:szCs w:val="24"/>
        </w:rPr>
        <w:t>. Il est interdit de circuler avec des animaux, sur la voie publique, sans prendre les précautions nécessaires pour les empêcher de porter atteinte à la commodité de passage et à la sécurité publique.</w:t>
      </w:r>
    </w:p>
    <w:p w:rsidR="008B08FB" w:rsidRPr="008B08FB" w:rsidRDefault="008B08FB" w:rsidP="006E1D81">
      <w:pPr>
        <w:ind w:left="567"/>
        <w:jc w:val="both"/>
        <w:rPr>
          <w:b/>
          <w:sz w:val="24"/>
          <w:szCs w:val="24"/>
        </w:rPr>
      </w:pPr>
    </w:p>
    <w:p w:rsidR="008B08FB" w:rsidRPr="008B08FB" w:rsidRDefault="008B08FB" w:rsidP="006E1D81">
      <w:pPr>
        <w:ind w:left="567"/>
        <w:jc w:val="both"/>
        <w:rPr>
          <w:sz w:val="24"/>
          <w:szCs w:val="24"/>
        </w:rPr>
      </w:pPr>
      <w:r w:rsidRPr="008B08FB">
        <w:rPr>
          <w:b/>
          <w:sz w:val="24"/>
          <w:szCs w:val="24"/>
        </w:rPr>
        <w:t>32.5</w:t>
      </w:r>
      <w:r w:rsidRPr="008B08FB">
        <w:rPr>
          <w:sz w:val="24"/>
          <w:szCs w:val="24"/>
        </w:rPr>
        <w:t xml:space="preserve">. Il est interdit de faire circuler des </w:t>
      </w:r>
      <w:r w:rsidRPr="008B08FB">
        <w:rPr>
          <w:sz w:val="24"/>
          <w:szCs w:val="24"/>
          <w:u w:val="single"/>
        </w:rPr>
        <w:t>animaux non domestiques</w:t>
      </w:r>
      <w:r w:rsidRPr="008B08FB">
        <w:rPr>
          <w:sz w:val="24"/>
          <w:szCs w:val="24"/>
        </w:rPr>
        <w:t xml:space="preserve"> sur la voie publique sans autorisation préalable et écrite du Bourgmestre.</w:t>
      </w:r>
    </w:p>
    <w:p w:rsidR="008B08FB" w:rsidRPr="008B08FB" w:rsidRDefault="008B08FB" w:rsidP="006E1D81">
      <w:pPr>
        <w:ind w:left="567"/>
        <w:jc w:val="both"/>
        <w:rPr>
          <w:sz w:val="24"/>
          <w:szCs w:val="24"/>
        </w:rPr>
      </w:pPr>
      <w:r w:rsidRPr="008B08FB">
        <w:rPr>
          <w:sz w:val="24"/>
          <w:szCs w:val="24"/>
        </w:rPr>
        <w:t>En toute circonstance, toutes les mesures utiles doivent être prises pour rester maître desdits animaux et éviter les accidents ou toute nuisance.</w:t>
      </w:r>
    </w:p>
    <w:p w:rsidR="008B08FB" w:rsidRPr="008B08FB" w:rsidRDefault="008B08FB" w:rsidP="006E1D81">
      <w:pPr>
        <w:ind w:left="567"/>
        <w:jc w:val="both"/>
        <w:rPr>
          <w:b/>
          <w:sz w:val="24"/>
          <w:szCs w:val="24"/>
        </w:rPr>
      </w:pPr>
    </w:p>
    <w:p w:rsidR="008B08FB" w:rsidRPr="008B08FB" w:rsidRDefault="008B08FB" w:rsidP="006E1D81">
      <w:pPr>
        <w:ind w:left="567"/>
        <w:jc w:val="both"/>
        <w:rPr>
          <w:sz w:val="24"/>
          <w:szCs w:val="24"/>
        </w:rPr>
      </w:pPr>
      <w:r w:rsidRPr="008B08FB">
        <w:rPr>
          <w:sz w:val="24"/>
          <w:szCs w:val="24"/>
        </w:rPr>
        <w:t xml:space="preserve">Sans préjudice des dispositions légales, décrétales et réglementaires, il est interdit sur le territoire communal d’entretenir et de détenir des </w:t>
      </w:r>
      <w:r w:rsidRPr="008B08FB">
        <w:rPr>
          <w:sz w:val="24"/>
          <w:szCs w:val="24"/>
          <w:u w:val="single"/>
        </w:rPr>
        <w:t>animaux</w:t>
      </w:r>
      <w:r w:rsidRPr="008B08FB">
        <w:rPr>
          <w:sz w:val="24"/>
          <w:szCs w:val="24"/>
        </w:rPr>
        <w:t xml:space="preserve"> dont l’espèce, la famille ou le type sont réputés comme étant </w:t>
      </w:r>
      <w:r w:rsidRPr="008B08FB">
        <w:rPr>
          <w:sz w:val="24"/>
          <w:szCs w:val="24"/>
          <w:u w:val="single"/>
        </w:rPr>
        <w:t>malfaisants ou féroces</w:t>
      </w:r>
      <w:r w:rsidRPr="008B08FB">
        <w:rPr>
          <w:sz w:val="24"/>
          <w:szCs w:val="24"/>
        </w:rPr>
        <w:t xml:space="preserve"> et de nature à porter atteinte à la tranquillité et/ou à la sécurité publiques et/ou à la commodité de passage.</w:t>
      </w:r>
    </w:p>
    <w:p w:rsidR="008B08FB" w:rsidRPr="008B08FB" w:rsidRDefault="008B08FB" w:rsidP="006E1D81">
      <w:pPr>
        <w:ind w:left="567"/>
        <w:jc w:val="both"/>
        <w:rPr>
          <w:sz w:val="24"/>
          <w:szCs w:val="24"/>
        </w:rPr>
      </w:pPr>
    </w:p>
    <w:p w:rsidR="008B08FB" w:rsidRPr="008B08FB" w:rsidRDefault="008B08FB" w:rsidP="006E1D81">
      <w:pPr>
        <w:ind w:left="567"/>
        <w:jc w:val="both"/>
        <w:rPr>
          <w:sz w:val="24"/>
          <w:szCs w:val="24"/>
        </w:rPr>
      </w:pPr>
      <w:r w:rsidRPr="008B08FB">
        <w:rPr>
          <w:sz w:val="24"/>
          <w:szCs w:val="24"/>
        </w:rPr>
        <w:t xml:space="preserve">La détention et l’élevage à titre privé de plus de </w:t>
      </w:r>
      <w:r w:rsidRPr="008B08FB">
        <w:rPr>
          <w:sz w:val="24"/>
          <w:szCs w:val="24"/>
          <w:u w:val="single"/>
        </w:rPr>
        <w:t>6 mammifères domestiques adultes</w:t>
      </w:r>
      <w:r w:rsidRPr="008B08FB">
        <w:rPr>
          <w:sz w:val="24"/>
          <w:szCs w:val="24"/>
        </w:rPr>
        <w:t xml:space="preserve"> est soumise à décision du collège.  Cette autorisation n’est pas requise pour les établissements soumis à la législation régionale en vigueur.</w:t>
      </w:r>
    </w:p>
    <w:p w:rsidR="008B08FB" w:rsidRPr="008B08FB" w:rsidRDefault="008B08FB" w:rsidP="006E1D81">
      <w:pPr>
        <w:ind w:left="567"/>
        <w:jc w:val="both"/>
        <w:rPr>
          <w:sz w:val="24"/>
          <w:szCs w:val="24"/>
        </w:rPr>
      </w:pPr>
    </w:p>
    <w:p w:rsidR="008B08FB" w:rsidRPr="008B08FB" w:rsidRDefault="008B08FB" w:rsidP="006E1D81">
      <w:pPr>
        <w:ind w:left="567"/>
        <w:jc w:val="both"/>
        <w:rPr>
          <w:sz w:val="24"/>
          <w:szCs w:val="24"/>
        </w:rPr>
      </w:pPr>
      <w:r w:rsidRPr="008B08FB">
        <w:rPr>
          <w:sz w:val="24"/>
          <w:szCs w:val="24"/>
        </w:rPr>
        <w:t>L’autorisation délivrée imposera éventuellement le respect des normes telles que notamment :</w:t>
      </w:r>
    </w:p>
    <w:p w:rsidR="008B08FB" w:rsidRPr="008B08FB" w:rsidRDefault="008B08FB" w:rsidP="006E1D81">
      <w:pPr>
        <w:pStyle w:val="Paragraphedeliste"/>
        <w:widowControl/>
        <w:numPr>
          <w:ilvl w:val="0"/>
          <w:numId w:val="9"/>
        </w:numPr>
        <w:autoSpaceDE/>
        <w:autoSpaceDN/>
        <w:contextualSpacing/>
        <w:jc w:val="both"/>
        <w:rPr>
          <w:sz w:val="24"/>
          <w:szCs w:val="24"/>
        </w:rPr>
      </w:pPr>
      <w:r w:rsidRPr="008B08FB">
        <w:rPr>
          <w:sz w:val="24"/>
          <w:szCs w:val="24"/>
        </w:rPr>
        <w:t>l’établissement devra être installé à une distance minimale des habitations voisines pour empêcher toute incommodité du voisinage par le dérangement de mauvaises odeurs et/ou par le bruit ;</w:t>
      </w:r>
    </w:p>
    <w:p w:rsidR="008B08FB" w:rsidRPr="008B08FB" w:rsidRDefault="008B08FB" w:rsidP="006E1D81">
      <w:pPr>
        <w:pStyle w:val="Paragraphedeliste"/>
        <w:widowControl/>
        <w:numPr>
          <w:ilvl w:val="0"/>
          <w:numId w:val="9"/>
        </w:numPr>
        <w:autoSpaceDE/>
        <w:autoSpaceDN/>
        <w:contextualSpacing/>
        <w:jc w:val="both"/>
        <w:rPr>
          <w:sz w:val="24"/>
          <w:szCs w:val="24"/>
        </w:rPr>
      </w:pPr>
      <w:r w:rsidRPr="008B08FB">
        <w:rPr>
          <w:sz w:val="24"/>
          <w:szCs w:val="24"/>
        </w:rPr>
        <w:t>l’installation devra être établie de telle manière que les animaux ne puissent s’échapper ;</w:t>
      </w:r>
    </w:p>
    <w:p w:rsidR="008B08FB" w:rsidRPr="008B08FB" w:rsidRDefault="008B08FB" w:rsidP="006E1D81">
      <w:pPr>
        <w:pStyle w:val="Paragraphedeliste"/>
        <w:widowControl/>
        <w:numPr>
          <w:ilvl w:val="0"/>
          <w:numId w:val="9"/>
        </w:numPr>
        <w:autoSpaceDE/>
        <w:autoSpaceDN/>
        <w:contextualSpacing/>
        <w:jc w:val="both"/>
        <w:rPr>
          <w:sz w:val="24"/>
          <w:szCs w:val="24"/>
        </w:rPr>
      </w:pPr>
      <w:r w:rsidRPr="008B08FB">
        <w:rPr>
          <w:sz w:val="24"/>
          <w:szCs w:val="24"/>
        </w:rPr>
        <w:t>l’installation devra être maintenue dans un parfait état de propreté ;</w:t>
      </w:r>
    </w:p>
    <w:p w:rsidR="008B08FB" w:rsidRPr="008B08FB" w:rsidRDefault="008B08FB" w:rsidP="006E1D81">
      <w:pPr>
        <w:pStyle w:val="Paragraphedeliste"/>
        <w:widowControl/>
        <w:numPr>
          <w:ilvl w:val="0"/>
          <w:numId w:val="9"/>
        </w:numPr>
        <w:autoSpaceDE/>
        <w:autoSpaceDN/>
        <w:contextualSpacing/>
        <w:jc w:val="both"/>
        <w:rPr>
          <w:sz w:val="24"/>
          <w:szCs w:val="24"/>
        </w:rPr>
      </w:pPr>
      <w:r w:rsidRPr="008B08FB">
        <w:rPr>
          <w:sz w:val="24"/>
          <w:szCs w:val="24"/>
        </w:rPr>
        <w:t>les mesures nécessaires et efficaces seront prises pour éviter la pullulation d’insectes et la prolifération de rongeurs ;</w:t>
      </w:r>
    </w:p>
    <w:p w:rsidR="008B08FB" w:rsidRPr="008B08FB" w:rsidRDefault="008B08FB" w:rsidP="006E1D81">
      <w:pPr>
        <w:pStyle w:val="Paragraphedeliste"/>
        <w:widowControl/>
        <w:numPr>
          <w:ilvl w:val="0"/>
          <w:numId w:val="9"/>
        </w:numPr>
        <w:autoSpaceDE/>
        <w:autoSpaceDN/>
        <w:contextualSpacing/>
        <w:jc w:val="both"/>
        <w:rPr>
          <w:sz w:val="24"/>
          <w:szCs w:val="24"/>
        </w:rPr>
      </w:pPr>
      <w:r w:rsidRPr="008B08FB">
        <w:rPr>
          <w:sz w:val="24"/>
          <w:szCs w:val="24"/>
        </w:rPr>
        <w:t>les cadavres d’animaux seront évacués dans les plus brefs délais dans le respect des dispositions légales.</w:t>
      </w:r>
    </w:p>
    <w:p w:rsidR="008B08FB" w:rsidRPr="008B08FB" w:rsidRDefault="008B08FB" w:rsidP="006E1D81">
      <w:pPr>
        <w:ind w:left="567"/>
        <w:jc w:val="both"/>
        <w:rPr>
          <w:sz w:val="24"/>
          <w:szCs w:val="24"/>
        </w:rPr>
      </w:pPr>
    </w:p>
    <w:p w:rsidR="0054200B" w:rsidRPr="00CD191C" w:rsidRDefault="0054200B" w:rsidP="0054200B">
      <w:pPr>
        <w:shd w:val="clear" w:color="auto" w:fill="FFFFFF"/>
        <w:ind w:left="567"/>
        <w:jc w:val="center"/>
        <w:rPr>
          <w:b/>
          <w:bCs/>
          <w:color w:val="000000"/>
          <w:sz w:val="24"/>
          <w:szCs w:val="24"/>
          <w:u w:val="single"/>
          <w:lang w:val="fr-FR"/>
        </w:rPr>
      </w:pPr>
      <w:r w:rsidRPr="00CD191C">
        <w:rPr>
          <w:b/>
          <w:bCs/>
          <w:color w:val="000000"/>
          <w:sz w:val="24"/>
          <w:szCs w:val="24"/>
          <w:u w:val="single"/>
          <w:lang w:val="fr-FR"/>
        </w:rPr>
        <w:t>Chapitre IX</w:t>
      </w:r>
    </w:p>
    <w:p w:rsidR="00CD191C" w:rsidRPr="00CD191C" w:rsidRDefault="0054200B" w:rsidP="0054200B">
      <w:pPr>
        <w:shd w:val="clear" w:color="auto" w:fill="FFFFFF"/>
        <w:ind w:left="567"/>
        <w:jc w:val="center"/>
        <w:rPr>
          <w:b/>
          <w:bCs/>
          <w:color w:val="000000"/>
          <w:sz w:val="24"/>
          <w:szCs w:val="24"/>
          <w:u w:val="single"/>
          <w:lang w:val="fr-FR"/>
        </w:rPr>
      </w:pPr>
      <w:r w:rsidRPr="00CD191C">
        <w:rPr>
          <w:b/>
          <w:bCs/>
          <w:color w:val="000000"/>
          <w:sz w:val="24"/>
          <w:szCs w:val="24"/>
          <w:lang w:val="fr-FR"/>
        </w:rPr>
        <w:t>Sanctions administratives</w:t>
      </w:r>
    </w:p>
    <w:p w:rsidR="00CD191C" w:rsidRPr="00CD191C" w:rsidRDefault="00CD191C" w:rsidP="00CD191C">
      <w:pPr>
        <w:shd w:val="clear" w:color="auto" w:fill="FFFFFF"/>
        <w:ind w:left="567"/>
        <w:jc w:val="both"/>
        <w:rPr>
          <w:b/>
          <w:bCs/>
          <w:color w:val="000000"/>
          <w:sz w:val="24"/>
          <w:szCs w:val="24"/>
          <w:u w:val="single"/>
          <w:lang w:val="fr-FR"/>
        </w:rPr>
      </w:pPr>
    </w:p>
    <w:p w:rsidR="00CD191C" w:rsidRPr="00CD191C" w:rsidRDefault="00CD191C" w:rsidP="00CD191C">
      <w:pPr>
        <w:shd w:val="clear" w:color="auto" w:fill="FFFFFF"/>
        <w:ind w:left="567"/>
        <w:jc w:val="both"/>
        <w:rPr>
          <w:b/>
          <w:bCs/>
          <w:color w:val="000000"/>
          <w:sz w:val="24"/>
          <w:szCs w:val="24"/>
          <w:u w:val="single"/>
          <w:lang w:val="fr-FR"/>
        </w:rPr>
      </w:pPr>
      <w:r w:rsidRPr="00CD191C">
        <w:rPr>
          <w:b/>
          <w:bCs/>
          <w:color w:val="000000"/>
          <w:sz w:val="24"/>
          <w:szCs w:val="24"/>
          <w:u w:val="single"/>
          <w:lang w:val="fr-FR"/>
        </w:rPr>
        <w:t>Article 16</w:t>
      </w:r>
    </w:p>
    <w:p w:rsidR="0054200B" w:rsidRDefault="0054200B" w:rsidP="00CD191C">
      <w:pPr>
        <w:shd w:val="clear" w:color="auto" w:fill="FFFFFF"/>
        <w:ind w:left="567"/>
        <w:jc w:val="both"/>
        <w:rPr>
          <w:b/>
          <w:color w:val="000000"/>
          <w:sz w:val="24"/>
          <w:szCs w:val="24"/>
          <w:lang w:val="fr-FR"/>
        </w:rPr>
      </w:pPr>
    </w:p>
    <w:p w:rsidR="00CD191C" w:rsidRPr="00CD191C" w:rsidRDefault="00CD191C" w:rsidP="00CD191C">
      <w:pPr>
        <w:shd w:val="clear" w:color="auto" w:fill="FFFFFF"/>
        <w:ind w:left="567"/>
        <w:jc w:val="both"/>
        <w:rPr>
          <w:color w:val="000000"/>
          <w:sz w:val="24"/>
          <w:szCs w:val="24"/>
          <w:lang w:val="fr-FR"/>
        </w:rPr>
      </w:pPr>
      <w:r w:rsidRPr="00CD191C">
        <w:rPr>
          <w:b/>
          <w:color w:val="000000"/>
          <w:sz w:val="24"/>
          <w:szCs w:val="24"/>
          <w:lang w:val="fr-FR"/>
        </w:rPr>
        <w:t>16.1</w:t>
      </w:r>
      <w:r w:rsidRPr="00CD191C">
        <w:rPr>
          <w:color w:val="000000"/>
          <w:sz w:val="24"/>
          <w:szCs w:val="24"/>
          <w:lang w:val="fr-FR"/>
        </w:rPr>
        <w:t>. Les infractions au présent règlement sont passibles d'une amende administrative, conformément à la procédure prévue aux articles D.160 et suivants du Code de l'environnement.</w:t>
      </w:r>
    </w:p>
    <w:p w:rsidR="00CD191C" w:rsidRPr="00CD191C" w:rsidRDefault="00CD191C" w:rsidP="00CD191C">
      <w:pPr>
        <w:shd w:val="clear" w:color="auto" w:fill="FFFFFF"/>
        <w:ind w:left="567"/>
        <w:jc w:val="both"/>
        <w:rPr>
          <w:color w:val="000000"/>
          <w:sz w:val="24"/>
          <w:szCs w:val="24"/>
          <w:lang w:val="fr-FR"/>
        </w:rPr>
      </w:pPr>
    </w:p>
    <w:p w:rsidR="00CD191C" w:rsidRPr="00CD191C" w:rsidRDefault="00CD191C" w:rsidP="00CD191C">
      <w:pPr>
        <w:shd w:val="clear" w:color="auto" w:fill="FFFFFF"/>
        <w:ind w:left="567"/>
        <w:jc w:val="both"/>
        <w:rPr>
          <w:color w:val="000000"/>
          <w:sz w:val="24"/>
          <w:szCs w:val="24"/>
          <w:lang w:val="fr-FR"/>
        </w:rPr>
      </w:pPr>
      <w:r w:rsidRPr="00CD191C">
        <w:rPr>
          <w:b/>
          <w:color w:val="000000"/>
          <w:sz w:val="24"/>
          <w:szCs w:val="24"/>
          <w:lang w:val="fr-FR"/>
        </w:rPr>
        <w:t>16.2</w:t>
      </w:r>
      <w:r w:rsidRPr="00CD191C">
        <w:rPr>
          <w:color w:val="000000"/>
          <w:sz w:val="24"/>
          <w:szCs w:val="24"/>
          <w:lang w:val="fr-FR"/>
        </w:rPr>
        <w:t xml:space="preserve">. Les infractions du présent règlement qui font l'objet de la procédure prévue pour les infractions de 2e catégorie, sont passibles d'une amende de </w:t>
      </w:r>
      <w:r w:rsidRPr="00CD191C">
        <w:rPr>
          <w:b/>
          <w:color w:val="000000"/>
          <w:sz w:val="24"/>
          <w:szCs w:val="24"/>
          <w:lang w:val="fr-FR"/>
        </w:rPr>
        <w:t>50 à 100.000 euros</w:t>
      </w:r>
      <w:r w:rsidRPr="00CD191C">
        <w:rPr>
          <w:color w:val="000000"/>
          <w:sz w:val="24"/>
          <w:szCs w:val="24"/>
          <w:lang w:val="fr-FR"/>
        </w:rPr>
        <w:t>.</w:t>
      </w:r>
    </w:p>
    <w:p w:rsidR="00CD191C" w:rsidRPr="00CD191C" w:rsidRDefault="00CD191C" w:rsidP="00CD191C">
      <w:pPr>
        <w:shd w:val="clear" w:color="auto" w:fill="FFFFFF"/>
        <w:ind w:left="567"/>
        <w:jc w:val="both"/>
        <w:rPr>
          <w:color w:val="000000"/>
          <w:sz w:val="24"/>
          <w:szCs w:val="24"/>
          <w:lang w:val="fr-FR"/>
        </w:rPr>
      </w:pPr>
    </w:p>
    <w:p w:rsidR="00CD191C" w:rsidRPr="00CD191C" w:rsidRDefault="00CD191C" w:rsidP="00CD191C">
      <w:pPr>
        <w:shd w:val="clear" w:color="auto" w:fill="FFFFFF"/>
        <w:ind w:left="567"/>
        <w:jc w:val="both"/>
        <w:rPr>
          <w:color w:val="000000"/>
          <w:sz w:val="24"/>
          <w:szCs w:val="24"/>
          <w:lang w:val="fr-FR"/>
        </w:rPr>
      </w:pPr>
      <w:r w:rsidRPr="00CD191C">
        <w:rPr>
          <w:b/>
          <w:color w:val="000000"/>
          <w:sz w:val="24"/>
          <w:szCs w:val="24"/>
          <w:lang w:val="fr-FR"/>
        </w:rPr>
        <w:t>16.3</w:t>
      </w:r>
      <w:r w:rsidRPr="00CD191C">
        <w:rPr>
          <w:color w:val="000000"/>
          <w:sz w:val="24"/>
          <w:szCs w:val="24"/>
          <w:lang w:val="fr-FR"/>
        </w:rPr>
        <w:t xml:space="preserve">. Les infractions du présent règlement qui font l'objet de la procédure prévue pour les infractions de 3e catégorie, sont passibles d'une amende de </w:t>
      </w:r>
      <w:r w:rsidRPr="00CD191C">
        <w:rPr>
          <w:b/>
          <w:color w:val="000000"/>
          <w:sz w:val="24"/>
          <w:szCs w:val="24"/>
          <w:lang w:val="fr-FR"/>
        </w:rPr>
        <w:t>50 à 10.000 euros</w:t>
      </w:r>
      <w:r w:rsidRPr="00CD191C">
        <w:rPr>
          <w:color w:val="000000"/>
          <w:sz w:val="24"/>
          <w:szCs w:val="24"/>
          <w:lang w:val="fr-FR"/>
        </w:rPr>
        <w:t>.</w:t>
      </w:r>
    </w:p>
    <w:p w:rsidR="00CD191C" w:rsidRPr="00CD191C" w:rsidRDefault="00CD191C" w:rsidP="00CD191C">
      <w:pPr>
        <w:shd w:val="clear" w:color="auto" w:fill="FFFFFF"/>
        <w:ind w:left="567"/>
        <w:jc w:val="both"/>
        <w:rPr>
          <w:color w:val="000000"/>
          <w:sz w:val="24"/>
          <w:szCs w:val="24"/>
          <w:lang w:val="fr-FR"/>
        </w:rPr>
      </w:pPr>
    </w:p>
    <w:p w:rsidR="00CD191C" w:rsidRPr="00CD191C" w:rsidRDefault="00CD191C" w:rsidP="00CD191C">
      <w:pPr>
        <w:shd w:val="clear" w:color="auto" w:fill="FFFFFF"/>
        <w:ind w:left="567"/>
        <w:jc w:val="both"/>
        <w:rPr>
          <w:color w:val="000000"/>
          <w:sz w:val="24"/>
          <w:szCs w:val="24"/>
          <w:lang w:val="fr-FR"/>
        </w:rPr>
      </w:pPr>
      <w:r w:rsidRPr="00CD191C">
        <w:rPr>
          <w:b/>
          <w:color w:val="000000"/>
          <w:sz w:val="24"/>
          <w:szCs w:val="24"/>
          <w:lang w:val="fr-FR"/>
        </w:rPr>
        <w:t>16.4</w:t>
      </w:r>
      <w:r w:rsidRPr="00CD191C">
        <w:rPr>
          <w:color w:val="000000"/>
          <w:sz w:val="24"/>
          <w:szCs w:val="24"/>
          <w:lang w:val="fr-FR"/>
        </w:rPr>
        <w:t xml:space="preserve">. Les infractions du présent règlement qui font l'objet de la procédure prévue pour les infractions de 4e catégorie, sont passibles d'une amende de </w:t>
      </w:r>
      <w:r w:rsidRPr="00CD191C">
        <w:rPr>
          <w:b/>
          <w:color w:val="000000"/>
          <w:sz w:val="24"/>
          <w:szCs w:val="24"/>
          <w:lang w:val="fr-FR"/>
        </w:rPr>
        <w:t>1 à 1.000 euros</w:t>
      </w:r>
      <w:r w:rsidRPr="00CD191C">
        <w:rPr>
          <w:color w:val="000000"/>
          <w:sz w:val="24"/>
          <w:szCs w:val="24"/>
          <w:lang w:val="fr-FR"/>
        </w:rPr>
        <w:t>.</w:t>
      </w:r>
    </w:p>
    <w:p w:rsidR="00CD191C" w:rsidRPr="00CD191C" w:rsidRDefault="00CD191C" w:rsidP="00CD191C">
      <w:pPr>
        <w:shd w:val="clear" w:color="auto" w:fill="FFFFFF"/>
        <w:ind w:left="567"/>
        <w:jc w:val="both"/>
        <w:rPr>
          <w:bCs/>
          <w:color w:val="000000"/>
          <w:sz w:val="24"/>
          <w:szCs w:val="24"/>
          <w:lang w:val="fr-FR"/>
        </w:rPr>
      </w:pPr>
    </w:p>
    <w:p w:rsidR="008B08FB" w:rsidRDefault="008B08FB" w:rsidP="006E1D81">
      <w:pPr>
        <w:shd w:val="clear" w:color="auto" w:fill="FFFFFF"/>
        <w:ind w:left="567"/>
        <w:jc w:val="both"/>
        <w:rPr>
          <w:color w:val="000000"/>
          <w:sz w:val="24"/>
          <w:szCs w:val="24"/>
        </w:rPr>
      </w:pPr>
    </w:p>
    <w:p w:rsidR="008B08FB" w:rsidRDefault="008B08FB" w:rsidP="006E1D81">
      <w:pPr>
        <w:shd w:val="clear" w:color="auto" w:fill="FFFFFF"/>
        <w:ind w:left="567"/>
        <w:jc w:val="both"/>
        <w:rPr>
          <w:color w:val="000000"/>
          <w:sz w:val="24"/>
          <w:szCs w:val="24"/>
        </w:rPr>
      </w:pPr>
    </w:p>
    <w:p w:rsidR="00B56F8D" w:rsidRDefault="00B56F8D" w:rsidP="0080268E">
      <w:pPr>
        <w:shd w:val="clear" w:color="auto" w:fill="FFFFFF"/>
        <w:ind w:left="567"/>
        <w:jc w:val="both"/>
        <w:rPr>
          <w:color w:val="000000"/>
          <w:sz w:val="24"/>
          <w:szCs w:val="24"/>
        </w:rPr>
      </w:pPr>
      <w:bookmarkStart w:id="3" w:name="_GoBack"/>
      <w:bookmarkEnd w:id="3"/>
    </w:p>
    <w:sectPr w:rsidR="00B56F8D" w:rsidSect="007E5DBE">
      <w:type w:val="continuous"/>
      <w:pgSz w:w="11910" w:h="16840"/>
      <w:pgMar w:top="1580" w:right="860" w:bottom="280" w:left="8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2518"/>
    <w:multiLevelType w:val="hybridMultilevel"/>
    <w:tmpl w:val="6234EFA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nsid w:val="110772F9"/>
    <w:multiLevelType w:val="hybridMultilevel"/>
    <w:tmpl w:val="03E4A1F6"/>
    <w:lvl w:ilvl="0" w:tplc="040C0001">
      <w:start w:val="1"/>
      <w:numFmt w:val="bullet"/>
      <w:lvlText w:val=""/>
      <w:lvlJc w:val="left"/>
      <w:pPr>
        <w:tabs>
          <w:tab w:val="num" w:pos="1260"/>
        </w:tabs>
        <w:ind w:left="1260" w:hanging="360"/>
      </w:pPr>
      <w:rPr>
        <w:rFonts w:ascii="Symbol" w:hAnsi="Symbol" w:hint="default"/>
      </w:rPr>
    </w:lvl>
    <w:lvl w:ilvl="1" w:tplc="040C0003">
      <w:start w:val="1"/>
      <w:numFmt w:val="bullet"/>
      <w:lvlText w:val="o"/>
      <w:lvlJc w:val="left"/>
      <w:pPr>
        <w:tabs>
          <w:tab w:val="num" w:pos="1980"/>
        </w:tabs>
        <w:ind w:left="1980" w:hanging="360"/>
      </w:pPr>
      <w:rPr>
        <w:rFonts w:ascii="Courier New" w:hAnsi="Courier New"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start w:val="1"/>
      <w:numFmt w:val="bullet"/>
      <w:lvlText w:val="o"/>
      <w:lvlJc w:val="left"/>
      <w:pPr>
        <w:tabs>
          <w:tab w:val="num" w:pos="4140"/>
        </w:tabs>
        <w:ind w:left="4140" w:hanging="360"/>
      </w:pPr>
      <w:rPr>
        <w:rFonts w:ascii="Courier New" w:hAnsi="Courier New" w:hint="default"/>
      </w:rPr>
    </w:lvl>
    <w:lvl w:ilvl="5" w:tplc="040C0005">
      <w:start w:val="1"/>
      <w:numFmt w:val="bullet"/>
      <w:lvlText w:val=""/>
      <w:lvlJc w:val="left"/>
      <w:pPr>
        <w:tabs>
          <w:tab w:val="num" w:pos="4860"/>
        </w:tabs>
        <w:ind w:left="4860" w:hanging="360"/>
      </w:pPr>
      <w:rPr>
        <w:rFonts w:ascii="Wingdings" w:hAnsi="Wingdings" w:hint="default"/>
      </w:rPr>
    </w:lvl>
    <w:lvl w:ilvl="6" w:tplc="040C0001">
      <w:start w:val="1"/>
      <w:numFmt w:val="bullet"/>
      <w:lvlText w:val=""/>
      <w:lvlJc w:val="left"/>
      <w:pPr>
        <w:tabs>
          <w:tab w:val="num" w:pos="5580"/>
        </w:tabs>
        <w:ind w:left="5580" w:hanging="360"/>
      </w:pPr>
      <w:rPr>
        <w:rFonts w:ascii="Symbol" w:hAnsi="Symbol" w:hint="default"/>
      </w:rPr>
    </w:lvl>
    <w:lvl w:ilvl="7" w:tplc="040C0003">
      <w:start w:val="1"/>
      <w:numFmt w:val="bullet"/>
      <w:lvlText w:val="o"/>
      <w:lvlJc w:val="left"/>
      <w:pPr>
        <w:tabs>
          <w:tab w:val="num" w:pos="6300"/>
        </w:tabs>
        <w:ind w:left="6300" w:hanging="360"/>
      </w:pPr>
      <w:rPr>
        <w:rFonts w:ascii="Courier New" w:hAnsi="Courier New" w:hint="default"/>
      </w:rPr>
    </w:lvl>
    <w:lvl w:ilvl="8" w:tplc="040C0005">
      <w:start w:val="1"/>
      <w:numFmt w:val="bullet"/>
      <w:lvlText w:val=""/>
      <w:lvlJc w:val="left"/>
      <w:pPr>
        <w:tabs>
          <w:tab w:val="num" w:pos="7020"/>
        </w:tabs>
        <w:ind w:left="7020" w:hanging="360"/>
      </w:pPr>
      <w:rPr>
        <w:rFonts w:ascii="Wingdings" w:hAnsi="Wingdings" w:hint="default"/>
      </w:rPr>
    </w:lvl>
  </w:abstractNum>
  <w:abstractNum w:abstractNumId="2">
    <w:nsid w:val="164E649D"/>
    <w:multiLevelType w:val="hybridMultilevel"/>
    <w:tmpl w:val="FEC0B76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
    <w:nsid w:val="3C49749B"/>
    <w:multiLevelType w:val="hybridMultilevel"/>
    <w:tmpl w:val="57C6CAFE"/>
    <w:lvl w:ilvl="0" w:tplc="040C0001">
      <w:start w:val="1"/>
      <w:numFmt w:val="bullet"/>
      <w:lvlText w:val=""/>
      <w:lvlJc w:val="left"/>
      <w:pPr>
        <w:tabs>
          <w:tab w:val="num" w:pos="1260"/>
        </w:tabs>
        <w:ind w:left="126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E8D1715"/>
    <w:multiLevelType w:val="hybridMultilevel"/>
    <w:tmpl w:val="4CDCF22E"/>
    <w:lvl w:ilvl="0" w:tplc="040C0001">
      <w:start w:val="1"/>
      <w:numFmt w:val="bullet"/>
      <w:lvlText w:val=""/>
      <w:lvlJc w:val="left"/>
      <w:pPr>
        <w:tabs>
          <w:tab w:val="num" w:pos="1260"/>
        </w:tabs>
        <w:ind w:left="1260" w:hanging="360"/>
      </w:pPr>
      <w:rPr>
        <w:rFonts w:ascii="Symbol" w:hAnsi="Symbol" w:hint="default"/>
      </w:rPr>
    </w:lvl>
    <w:lvl w:ilvl="1" w:tplc="040C0003">
      <w:start w:val="1"/>
      <w:numFmt w:val="bullet"/>
      <w:lvlText w:val="o"/>
      <w:lvlJc w:val="left"/>
      <w:pPr>
        <w:tabs>
          <w:tab w:val="num" w:pos="1980"/>
        </w:tabs>
        <w:ind w:left="1980" w:hanging="360"/>
      </w:pPr>
      <w:rPr>
        <w:rFonts w:ascii="Courier New" w:hAnsi="Courier New"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start w:val="1"/>
      <w:numFmt w:val="bullet"/>
      <w:lvlText w:val="o"/>
      <w:lvlJc w:val="left"/>
      <w:pPr>
        <w:tabs>
          <w:tab w:val="num" w:pos="4140"/>
        </w:tabs>
        <w:ind w:left="4140" w:hanging="360"/>
      </w:pPr>
      <w:rPr>
        <w:rFonts w:ascii="Courier New" w:hAnsi="Courier New" w:hint="default"/>
      </w:rPr>
    </w:lvl>
    <w:lvl w:ilvl="5" w:tplc="040C0005">
      <w:start w:val="1"/>
      <w:numFmt w:val="bullet"/>
      <w:lvlText w:val=""/>
      <w:lvlJc w:val="left"/>
      <w:pPr>
        <w:tabs>
          <w:tab w:val="num" w:pos="4860"/>
        </w:tabs>
        <w:ind w:left="4860" w:hanging="360"/>
      </w:pPr>
      <w:rPr>
        <w:rFonts w:ascii="Wingdings" w:hAnsi="Wingdings" w:hint="default"/>
      </w:rPr>
    </w:lvl>
    <w:lvl w:ilvl="6" w:tplc="040C0001">
      <w:start w:val="1"/>
      <w:numFmt w:val="bullet"/>
      <w:lvlText w:val=""/>
      <w:lvlJc w:val="left"/>
      <w:pPr>
        <w:tabs>
          <w:tab w:val="num" w:pos="5580"/>
        </w:tabs>
        <w:ind w:left="5580" w:hanging="360"/>
      </w:pPr>
      <w:rPr>
        <w:rFonts w:ascii="Symbol" w:hAnsi="Symbol" w:hint="default"/>
      </w:rPr>
    </w:lvl>
    <w:lvl w:ilvl="7" w:tplc="040C0003">
      <w:start w:val="1"/>
      <w:numFmt w:val="bullet"/>
      <w:lvlText w:val="o"/>
      <w:lvlJc w:val="left"/>
      <w:pPr>
        <w:tabs>
          <w:tab w:val="num" w:pos="6300"/>
        </w:tabs>
        <w:ind w:left="6300" w:hanging="360"/>
      </w:pPr>
      <w:rPr>
        <w:rFonts w:ascii="Courier New" w:hAnsi="Courier New" w:hint="default"/>
      </w:rPr>
    </w:lvl>
    <w:lvl w:ilvl="8" w:tplc="040C0005">
      <w:start w:val="1"/>
      <w:numFmt w:val="bullet"/>
      <w:lvlText w:val=""/>
      <w:lvlJc w:val="left"/>
      <w:pPr>
        <w:tabs>
          <w:tab w:val="num" w:pos="7020"/>
        </w:tabs>
        <w:ind w:left="7020" w:hanging="360"/>
      </w:pPr>
      <w:rPr>
        <w:rFonts w:ascii="Wingdings" w:hAnsi="Wingdings" w:hint="default"/>
      </w:rPr>
    </w:lvl>
  </w:abstractNum>
  <w:abstractNum w:abstractNumId="5">
    <w:nsid w:val="63446F4A"/>
    <w:multiLevelType w:val="hybridMultilevel"/>
    <w:tmpl w:val="7EA26C9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6">
    <w:nsid w:val="63E80888"/>
    <w:multiLevelType w:val="hybridMultilevel"/>
    <w:tmpl w:val="0CE64862"/>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66FA565B"/>
    <w:multiLevelType w:val="hybridMultilevel"/>
    <w:tmpl w:val="429229B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
    <w:nsid w:val="7BA65BA7"/>
    <w:multiLevelType w:val="hybridMultilevel"/>
    <w:tmpl w:val="A406E4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8"/>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EB6206"/>
    <w:rsid w:val="0001695B"/>
    <w:rsid w:val="00282732"/>
    <w:rsid w:val="002A0235"/>
    <w:rsid w:val="0054200B"/>
    <w:rsid w:val="0061001C"/>
    <w:rsid w:val="006E1D81"/>
    <w:rsid w:val="007E5DBE"/>
    <w:rsid w:val="0080268E"/>
    <w:rsid w:val="00832068"/>
    <w:rsid w:val="008B08FB"/>
    <w:rsid w:val="00B41CD1"/>
    <w:rsid w:val="00B56F8D"/>
    <w:rsid w:val="00CD191C"/>
    <w:rsid w:val="00CF4D9B"/>
    <w:rsid w:val="00D75EEF"/>
    <w:rsid w:val="00EB620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5DBE"/>
    <w:rPr>
      <w:rFonts w:ascii="Times New Roman" w:eastAsia="Times New Roman" w:hAnsi="Times New Roman" w:cs="Times New Roman"/>
      <w:lang w:val="fr-BE" w:eastAsia="fr-BE" w:bidi="fr-BE"/>
    </w:rPr>
  </w:style>
  <w:style w:type="paragraph" w:styleId="Titre1">
    <w:name w:val="heading 1"/>
    <w:basedOn w:val="Normal"/>
    <w:uiPriority w:val="1"/>
    <w:qFormat/>
    <w:rsid w:val="007E5DBE"/>
    <w:pPr>
      <w:spacing w:before="91"/>
      <w:ind w:left="22"/>
      <w:outlineLvl w:val="0"/>
    </w:pPr>
    <w:rPr>
      <w:b/>
      <w:bCs/>
      <w:sz w:val="28"/>
      <w:szCs w:val="28"/>
      <w:u w:val="single" w:color="000000"/>
    </w:rPr>
  </w:style>
  <w:style w:type="paragraph" w:styleId="Titre2">
    <w:name w:val="heading 2"/>
    <w:basedOn w:val="Normal"/>
    <w:uiPriority w:val="1"/>
    <w:qFormat/>
    <w:rsid w:val="007E5DBE"/>
    <w:pPr>
      <w:ind w:left="576"/>
      <w:outlineLvl w:val="1"/>
    </w:pPr>
    <w:rPr>
      <w:b/>
      <w:bCs/>
      <w:i/>
      <w:sz w:val="24"/>
      <w:szCs w:val="24"/>
    </w:rPr>
  </w:style>
  <w:style w:type="paragraph" w:styleId="Titre3">
    <w:name w:val="heading 3"/>
    <w:basedOn w:val="Normal"/>
    <w:next w:val="Normal"/>
    <w:link w:val="Titre3Car"/>
    <w:uiPriority w:val="9"/>
    <w:semiHidden/>
    <w:unhideWhenUsed/>
    <w:qFormat/>
    <w:rsid w:val="008B08F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E5DBE"/>
    <w:tblPr>
      <w:tblInd w:w="0" w:type="dxa"/>
      <w:tblCellMar>
        <w:top w:w="0" w:type="dxa"/>
        <w:left w:w="0" w:type="dxa"/>
        <w:bottom w:w="0" w:type="dxa"/>
        <w:right w:w="0" w:type="dxa"/>
      </w:tblCellMar>
    </w:tblPr>
  </w:style>
  <w:style w:type="paragraph" w:styleId="Corpsdetexte">
    <w:name w:val="Body Text"/>
    <w:basedOn w:val="Normal"/>
    <w:uiPriority w:val="1"/>
    <w:qFormat/>
    <w:rsid w:val="007E5DBE"/>
    <w:rPr>
      <w:sz w:val="24"/>
      <w:szCs w:val="24"/>
    </w:rPr>
  </w:style>
  <w:style w:type="paragraph" w:styleId="Paragraphedeliste">
    <w:name w:val="List Paragraph"/>
    <w:basedOn w:val="Normal"/>
    <w:uiPriority w:val="99"/>
    <w:qFormat/>
    <w:rsid w:val="007E5DBE"/>
  </w:style>
  <w:style w:type="paragraph" w:customStyle="1" w:styleId="TableParagraph">
    <w:name w:val="Table Paragraph"/>
    <w:basedOn w:val="Normal"/>
    <w:uiPriority w:val="1"/>
    <w:qFormat/>
    <w:rsid w:val="007E5DBE"/>
  </w:style>
  <w:style w:type="paragraph" w:styleId="Retraitcorpsdetexte">
    <w:name w:val="Body Text Indent"/>
    <w:basedOn w:val="Normal"/>
    <w:link w:val="RetraitcorpsdetexteCar"/>
    <w:uiPriority w:val="99"/>
    <w:semiHidden/>
    <w:unhideWhenUsed/>
    <w:rsid w:val="00B56F8D"/>
    <w:pPr>
      <w:spacing w:after="120"/>
      <w:ind w:left="283"/>
    </w:pPr>
  </w:style>
  <w:style w:type="character" w:customStyle="1" w:styleId="RetraitcorpsdetexteCar">
    <w:name w:val="Retrait corps de texte Car"/>
    <w:basedOn w:val="Policepardfaut"/>
    <w:link w:val="Retraitcorpsdetexte"/>
    <w:uiPriority w:val="99"/>
    <w:semiHidden/>
    <w:rsid w:val="00B56F8D"/>
    <w:rPr>
      <w:rFonts w:ascii="Times New Roman" w:eastAsia="Times New Roman" w:hAnsi="Times New Roman" w:cs="Times New Roman"/>
      <w:lang w:val="fr-BE" w:eastAsia="fr-BE" w:bidi="fr-BE"/>
    </w:rPr>
  </w:style>
  <w:style w:type="character" w:customStyle="1" w:styleId="Titre3Car">
    <w:name w:val="Titre 3 Car"/>
    <w:basedOn w:val="Policepardfaut"/>
    <w:link w:val="Titre3"/>
    <w:uiPriority w:val="9"/>
    <w:semiHidden/>
    <w:rsid w:val="008B08FB"/>
    <w:rPr>
      <w:rFonts w:asciiTheme="majorHAnsi" w:eastAsiaTheme="majorEastAsia" w:hAnsiTheme="majorHAnsi" w:cstheme="majorBidi"/>
      <w:color w:val="243F60" w:themeColor="accent1" w:themeShade="7F"/>
      <w:sz w:val="24"/>
      <w:szCs w:val="24"/>
      <w:lang w:val="fr-BE" w:eastAsia="fr-BE" w:bidi="fr-BE"/>
    </w:rPr>
  </w:style>
  <w:style w:type="paragraph" w:styleId="Textedebulles">
    <w:name w:val="Balloon Text"/>
    <w:basedOn w:val="Normal"/>
    <w:link w:val="TextedebullesCar"/>
    <w:uiPriority w:val="99"/>
    <w:semiHidden/>
    <w:unhideWhenUsed/>
    <w:rsid w:val="00CF4D9B"/>
    <w:rPr>
      <w:rFonts w:ascii="Tahoma" w:hAnsi="Tahoma" w:cs="Tahoma"/>
      <w:sz w:val="16"/>
      <w:szCs w:val="16"/>
    </w:rPr>
  </w:style>
  <w:style w:type="character" w:customStyle="1" w:styleId="TextedebullesCar">
    <w:name w:val="Texte de bulles Car"/>
    <w:basedOn w:val="Policepardfaut"/>
    <w:link w:val="Textedebulles"/>
    <w:uiPriority w:val="99"/>
    <w:semiHidden/>
    <w:rsid w:val="00CF4D9B"/>
    <w:rPr>
      <w:rFonts w:ascii="Tahoma" w:eastAsia="Times New Roman" w:hAnsi="Tahoma" w:cs="Tahoma"/>
      <w:sz w:val="16"/>
      <w:szCs w:val="16"/>
      <w:lang w:val="fr-BE" w:eastAsia="fr-BE" w:bidi="fr-B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halie.henry@walhain.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2469</Words>
  <Characters>13585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DECLARATION DETENTION DE CHIEN REPRIS A L’ARTICLE 76</vt:lpstr>
    </vt:vector>
  </TitlesOfParts>
  <Company>Microsoft</Company>
  <LinksUpToDate>false</LinksUpToDate>
  <CharactersWithSpaces>16022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DETENTION DE CHIEN REPRIS A L’ARTICLE 76</dc:title>
  <dc:creator>Callewaert</dc:creator>
  <cp:lastModifiedBy>c.fouarge</cp:lastModifiedBy>
  <cp:revision>3</cp:revision>
  <dcterms:created xsi:type="dcterms:W3CDTF">2020-01-24T13:38:00Z</dcterms:created>
  <dcterms:modified xsi:type="dcterms:W3CDTF">2020-01-24T13:44:00Z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Microsoft® Office Word 2007</vt:lpwstr>
  </property>
  <property fmtid="{D5CDD505-2E9C-101B-9397-08002B2CF9AE}" pid="4" name="LastSaved">
    <vt:filetime>2018-06-19T00:00:00Z</vt:filetime>
  </property>
</Properties>
</file>